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792" w:tblpY="293"/>
        <w:tblW w:w="14598" w:type="dxa"/>
        <w:tblLook w:val="04A0"/>
      </w:tblPr>
      <w:tblGrid>
        <w:gridCol w:w="5598"/>
        <w:gridCol w:w="3150"/>
        <w:gridCol w:w="2520"/>
        <w:gridCol w:w="3330"/>
      </w:tblGrid>
      <w:tr w:rsidR="00563334" w:rsidTr="00563334">
        <w:tc>
          <w:tcPr>
            <w:tcW w:w="5598" w:type="dxa"/>
            <w:tcBorders>
              <w:top w:val="single" w:sz="4" w:space="0" w:color="auto"/>
              <w:left w:val="single" w:sz="4" w:space="0" w:color="auto"/>
              <w:bottom w:val="single" w:sz="4" w:space="0" w:color="auto"/>
              <w:right w:val="single" w:sz="4" w:space="0" w:color="auto"/>
            </w:tcBorders>
            <w:hideMark/>
          </w:tcPr>
          <w:p w:rsidR="00563334" w:rsidRDefault="00563334">
            <w:pPr>
              <w:jc w:val="center"/>
              <w:rPr>
                <w:b/>
              </w:rPr>
            </w:pPr>
            <w:r>
              <w:rPr>
                <w:b/>
              </w:rPr>
              <w:t xml:space="preserve">Remaining </w:t>
            </w:r>
            <w:r>
              <w:rPr>
                <w:b/>
                <w:i/>
              </w:rPr>
              <w:t>Things Fall Apart</w:t>
            </w:r>
            <w:r>
              <w:rPr>
                <w:b/>
              </w:rPr>
              <w:t xml:space="preserve">  Assignments</w:t>
            </w:r>
          </w:p>
        </w:tc>
        <w:tc>
          <w:tcPr>
            <w:tcW w:w="3150" w:type="dxa"/>
            <w:tcBorders>
              <w:top w:val="single" w:sz="4" w:space="0" w:color="auto"/>
              <w:left w:val="single" w:sz="4" w:space="0" w:color="auto"/>
              <w:bottom w:val="single" w:sz="4" w:space="0" w:color="auto"/>
              <w:right w:val="single" w:sz="4" w:space="0" w:color="auto"/>
            </w:tcBorders>
            <w:hideMark/>
          </w:tcPr>
          <w:p w:rsidR="00563334" w:rsidRDefault="00563334">
            <w:pPr>
              <w:jc w:val="center"/>
              <w:rPr>
                <w:b/>
              </w:rPr>
            </w:pPr>
            <w:r>
              <w:rPr>
                <w:b/>
              </w:rPr>
              <w:t>Due Dates for B-Day</w:t>
            </w:r>
            <w:r>
              <w:rPr>
                <w:b/>
              </w:rPr>
              <w:br/>
              <w:t>Classes</w:t>
            </w:r>
          </w:p>
        </w:tc>
        <w:tc>
          <w:tcPr>
            <w:tcW w:w="2520" w:type="dxa"/>
            <w:tcBorders>
              <w:top w:val="single" w:sz="4" w:space="0" w:color="auto"/>
              <w:left w:val="single" w:sz="4" w:space="0" w:color="auto"/>
              <w:bottom w:val="single" w:sz="4" w:space="0" w:color="auto"/>
              <w:right w:val="single" w:sz="4" w:space="0" w:color="auto"/>
            </w:tcBorders>
            <w:hideMark/>
          </w:tcPr>
          <w:p w:rsidR="00563334" w:rsidRDefault="00563334">
            <w:pPr>
              <w:rPr>
                <w:b/>
              </w:rPr>
            </w:pPr>
            <w:r>
              <w:rPr>
                <w:b/>
              </w:rPr>
              <w:t xml:space="preserve">Honors Students </w:t>
            </w:r>
          </w:p>
        </w:tc>
        <w:tc>
          <w:tcPr>
            <w:tcW w:w="3330" w:type="dxa"/>
            <w:tcBorders>
              <w:top w:val="single" w:sz="4" w:space="0" w:color="auto"/>
              <w:left w:val="single" w:sz="4" w:space="0" w:color="auto"/>
              <w:bottom w:val="single" w:sz="4" w:space="0" w:color="auto"/>
              <w:right w:val="single" w:sz="4" w:space="0" w:color="auto"/>
            </w:tcBorders>
            <w:hideMark/>
          </w:tcPr>
          <w:p w:rsidR="00563334" w:rsidRDefault="00563334">
            <w:pPr>
              <w:rPr>
                <w:b/>
              </w:rPr>
            </w:pPr>
            <w:r>
              <w:rPr>
                <w:b/>
              </w:rPr>
              <w:t>Academic students</w:t>
            </w:r>
          </w:p>
        </w:tc>
      </w:tr>
      <w:tr w:rsidR="00563334" w:rsidTr="00563334">
        <w:tc>
          <w:tcPr>
            <w:tcW w:w="5598" w:type="dxa"/>
            <w:tcBorders>
              <w:top w:val="single" w:sz="4" w:space="0" w:color="auto"/>
              <w:left w:val="single" w:sz="4" w:space="0" w:color="auto"/>
              <w:bottom w:val="single" w:sz="4" w:space="0" w:color="auto"/>
              <w:right w:val="single" w:sz="4" w:space="0" w:color="auto"/>
            </w:tcBorders>
            <w:hideMark/>
          </w:tcPr>
          <w:p w:rsidR="00563334" w:rsidRDefault="00563334">
            <w:r>
              <w:t>Read chapters 14-16.</w:t>
            </w:r>
          </w:p>
        </w:tc>
        <w:tc>
          <w:tcPr>
            <w:tcW w:w="3150" w:type="dxa"/>
            <w:tcBorders>
              <w:top w:val="single" w:sz="4" w:space="0" w:color="auto"/>
              <w:left w:val="single" w:sz="4" w:space="0" w:color="auto"/>
              <w:bottom w:val="single" w:sz="4" w:space="0" w:color="auto"/>
              <w:right w:val="single" w:sz="4" w:space="0" w:color="auto"/>
            </w:tcBorders>
            <w:hideMark/>
          </w:tcPr>
          <w:p w:rsidR="00563334" w:rsidRDefault="00671219">
            <w:r>
              <w:t>Thursday</w:t>
            </w:r>
            <w:r w:rsidR="00563334">
              <w:t>, March 1</w:t>
            </w:r>
            <w:r>
              <w:t>3</w:t>
            </w:r>
          </w:p>
        </w:tc>
        <w:tc>
          <w:tcPr>
            <w:tcW w:w="2520" w:type="dxa"/>
            <w:tcBorders>
              <w:top w:val="single" w:sz="4" w:space="0" w:color="auto"/>
              <w:left w:val="single" w:sz="4" w:space="0" w:color="auto"/>
              <w:bottom w:val="single" w:sz="4" w:space="0" w:color="auto"/>
              <w:right w:val="single" w:sz="4" w:space="0" w:color="auto"/>
            </w:tcBorders>
            <w:hideMark/>
          </w:tcPr>
          <w:p w:rsidR="00563334" w:rsidRDefault="00563334">
            <w:r>
              <w:t>x</w:t>
            </w:r>
          </w:p>
        </w:tc>
        <w:tc>
          <w:tcPr>
            <w:tcW w:w="3330" w:type="dxa"/>
            <w:tcBorders>
              <w:top w:val="single" w:sz="4" w:space="0" w:color="auto"/>
              <w:left w:val="single" w:sz="4" w:space="0" w:color="auto"/>
              <w:bottom w:val="single" w:sz="4" w:space="0" w:color="auto"/>
              <w:right w:val="single" w:sz="4" w:space="0" w:color="auto"/>
            </w:tcBorders>
            <w:hideMark/>
          </w:tcPr>
          <w:p w:rsidR="00563334" w:rsidRDefault="00563334">
            <w:r>
              <w:t>x</w:t>
            </w:r>
          </w:p>
        </w:tc>
      </w:tr>
      <w:tr w:rsidR="00563334" w:rsidTr="00563334">
        <w:trPr>
          <w:trHeight w:val="64"/>
        </w:trPr>
        <w:tc>
          <w:tcPr>
            <w:tcW w:w="5598" w:type="dxa"/>
            <w:tcBorders>
              <w:top w:val="single" w:sz="4" w:space="0" w:color="auto"/>
              <w:left w:val="single" w:sz="4" w:space="0" w:color="auto"/>
              <w:bottom w:val="single" w:sz="4" w:space="0" w:color="auto"/>
              <w:right w:val="single" w:sz="4" w:space="0" w:color="auto"/>
            </w:tcBorders>
            <w:hideMark/>
          </w:tcPr>
          <w:p w:rsidR="00563334" w:rsidRDefault="00563334">
            <w:r>
              <w:t>Take quiz on chapters 14-16.</w:t>
            </w:r>
          </w:p>
        </w:tc>
        <w:tc>
          <w:tcPr>
            <w:tcW w:w="3150" w:type="dxa"/>
            <w:tcBorders>
              <w:top w:val="single" w:sz="4" w:space="0" w:color="auto"/>
              <w:left w:val="single" w:sz="4" w:space="0" w:color="auto"/>
              <w:bottom w:val="single" w:sz="4" w:space="0" w:color="auto"/>
              <w:right w:val="single" w:sz="4" w:space="0" w:color="auto"/>
            </w:tcBorders>
            <w:hideMark/>
          </w:tcPr>
          <w:p w:rsidR="00563334" w:rsidRDefault="00671219">
            <w:r>
              <w:t>Thursday, March 13</w:t>
            </w:r>
          </w:p>
        </w:tc>
        <w:tc>
          <w:tcPr>
            <w:tcW w:w="2520" w:type="dxa"/>
            <w:tcBorders>
              <w:top w:val="single" w:sz="4" w:space="0" w:color="auto"/>
              <w:left w:val="single" w:sz="4" w:space="0" w:color="auto"/>
              <w:bottom w:val="single" w:sz="4" w:space="0" w:color="auto"/>
              <w:right w:val="single" w:sz="4" w:space="0" w:color="auto"/>
            </w:tcBorders>
            <w:hideMark/>
          </w:tcPr>
          <w:p w:rsidR="00563334" w:rsidRDefault="00563334">
            <w:r>
              <w:t>x</w:t>
            </w:r>
          </w:p>
        </w:tc>
        <w:tc>
          <w:tcPr>
            <w:tcW w:w="3330" w:type="dxa"/>
            <w:tcBorders>
              <w:top w:val="single" w:sz="4" w:space="0" w:color="auto"/>
              <w:left w:val="single" w:sz="4" w:space="0" w:color="auto"/>
              <w:bottom w:val="single" w:sz="4" w:space="0" w:color="auto"/>
              <w:right w:val="single" w:sz="4" w:space="0" w:color="auto"/>
            </w:tcBorders>
            <w:hideMark/>
          </w:tcPr>
          <w:p w:rsidR="00563334" w:rsidRDefault="00563334">
            <w:r>
              <w:t>x</w:t>
            </w:r>
          </w:p>
        </w:tc>
      </w:tr>
      <w:tr w:rsidR="00563334" w:rsidTr="00563334">
        <w:tc>
          <w:tcPr>
            <w:tcW w:w="5598" w:type="dxa"/>
            <w:tcBorders>
              <w:top w:val="single" w:sz="4" w:space="0" w:color="auto"/>
              <w:left w:val="single" w:sz="4" w:space="0" w:color="auto"/>
              <w:bottom w:val="single" w:sz="4" w:space="0" w:color="auto"/>
              <w:right w:val="single" w:sz="4" w:space="0" w:color="auto"/>
            </w:tcBorders>
            <w:hideMark/>
          </w:tcPr>
          <w:p w:rsidR="00563334" w:rsidRDefault="00563334">
            <w:r>
              <w:t xml:space="preserve">Read chapters 17-19 and answer corresponding questions on study guide.   </w:t>
            </w:r>
          </w:p>
        </w:tc>
        <w:tc>
          <w:tcPr>
            <w:tcW w:w="3150" w:type="dxa"/>
            <w:tcBorders>
              <w:top w:val="single" w:sz="4" w:space="0" w:color="auto"/>
              <w:left w:val="single" w:sz="4" w:space="0" w:color="auto"/>
              <w:bottom w:val="single" w:sz="4" w:space="0" w:color="auto"/>
              <w:right w:val="single" w:sz="4" w:space="0" w:color="auto"/>
            </w:tcBorders>
            <w:hideMark/>
          </w:tcPr>
          <w:p w:rsidR="00563334" w:rsidRDefault="00671219">
            <w:r>
              <w:t>Monday</w:t>
            </w:r>
            <w:r w:rsidR="00563334">
              <w:t>, March 1</w:t>
            </w:r>
            <w:r>
              <w:t>7</w:t>
            </w:r>
          </w:p>
        </w:tc>
        <w:tc>
          <w:tcPr>
            <w:tcW w:w="2520" w:type="dxa"/>
            <w:tcBorders>
              <w:top w:val="single" w:sz="4" w:space="0" w:color="auto"/>
              <w:left w:val="single" w:sz="4" w:space="0" w:color="auto"/>
              <w:bottom w:val="single" w:sz="4" w:space="0" w:color="auto"/>
              <w:right w:val="single" w:sz="4" w:space="0" w:color="auto"/>
            </w:tcBorders>
            <w:hideMark/>
          </w:tcPr>
          <w:p w:rsidR="00563334" w:rsidRDefault="00563334">
            <w:r>
              <w:t>x</w:t>
            </w:r>
          </w:p>
        </w:tc>
        <w:tc>
          <w:tcPr>
            <w:tcW w:w="3330" w:type="dxa"/>
            <w:tcBorders>
              <w:top w:val="single" w:sz="4" w:space="0" w:color="auto"/>
              <w:left w:val="single" w:sz="4" w:space="0" w:color="auto"/>
              <w:bottom w:val="single" w:sz="4" w:space="0" w:color="auto"/>
              <w:right w:val="single" w:sz="4" w:space="0" w:color="auto"/>
            </w:tcBorders>
          </w:tcPr>
          <w:p w:rsidR="00563334" w:rsidRDefault="00563334"/>
        </w:tc>
      </w:tr>
      <w:tr w:rsidR="00563334" w:rsidTr="00563334">
        <w:tc>
          <w:tcPr>
            <w:tcW w:w="5598" w:type="dxa"/>
            <w:tcBorders>
              <w:top w:val="single" w:sz="4" w:space="0" w:color="auto"/>
              <w:left w:val="single" w:sz="4" w:space="0" w:color="auto"/>
              <w:bottom w:val="single" w:sz="4" w:space="0" w:color="auto"/>
              <w:right w:val="single" w:sz="4" w:space="0" w:color="auto"/>
            </w:tcBorders>
            <w:hideMark/>
          </w:tcPr>
          <w:p w:rsidR="00563334" w:rsidRDefault="00563334">
            <w:r>
              <w:t xml:space="preserve">Read and write a summary for each of these chapters: 17, 18, and 19.  </w:t>
            </w:r>
          </w:p>
        </w:tc>
        <w:tc>
          <w:tcPr>
            <w:tcW w:w="3150" w:type="dxa"/>
            <w:tcBorders>
              <w:top w:val="single" w:sz="4" w:space="0" w:color="auto"/>
              <w:left w:val="single" w:sz="4" w:space="0" w:color="auto"/>
              <w:bottom w:val="single" w:sz="4" w:space="0" w:color="auto"/>
              <w:right w:val="single" w:sz="4" w:space="0" w:color="auto"/>
            </w:tcBorders>
            <w:hideMark/>
          </w:tcPr>
          <w:p w:rsidR="00563334" w:rsidRDefault="00671219">
            <w:r>
              <w:t>In-class</w:t>
            </w:r>
            <w:r>
              <w:br/>
              <w:t>Monday</w:t>
            </w:r>
            <w:r w:rsidR="00563334">
              <w:t>, March 1</w:t>
            </w:r>
            <w:r>
              <w:t>7</w:t>
            </w:r>
          </w:p>
        </w:tc>
        <w:tc>
          <w:tcPr>
            <w:tcW w:w="2520" w:type="dxa"/>
            <w:tcBorders>
              <w:top w:val="single" w:sz="4" w:space="0" w:color="auto"/>
              <w:left w:val="single" w:sz="4" w:space="0" w:color="auto"/>
              <w:bottom w:val="single" w:sz="4" w:space="0" w:color="auto"/>
              <w:right w:val="single" w:sz="4" w:space="0" w:color="auto"/>
            </w:tcBorders>
          </w:tcPr>
          <w:p w:rsidR="00563334" w:rsidRDefault="00563334"/>
        </w:tc>
        <w:tc>
          <w:tcPr>
            <w:tcW w:w="3330" w:type="dxa"/>
            <w:tcBorders>
              <w:top w:val="single" w:sz="4" w:space="0" w:color="auto"/>
              <w:left w:val="single" w:sz="4" w:space="0" w:color="auto"/>
              <w:bottom w:val="single" w:sz="4" w:space="0" w:color="auto"/>
              <w:right w:val="single" w:sz="4" w:space="0" w:color="auto"/>
            </w:tcBorders>
            <w:hideMark/>
          </w:tcPr>
          <w:p w:rsidR="00563334" w:rsidRDefault="00563334">
            <w:r>
              <w:t>x</w:t>
            </w:r>
          </w:p>
        </w:tc>
      </w:tr>
      <w:tr w:rsidR="00563334" w:rsidTr="00563334">
        <w:tc>
          <w:tcPr>
            <w:tcW w:w="5598" w:type="dxa"/>
            <w:tcBorders>
              <w:top w:val="single" w:sz="4" w:space="0" w:color="auto"/>
              <w:left w:val="single" w:sz="4" w:space="0" w:color="auto"/>
              <w:bottom w:val="single" w:sz="4" w:space="0" w:color="auto"/>
              <w:right w:val="single" w:sz="4" w:space="0" w:color="auto"/>
            </w:tcBorders>
            <w:hideMark/>
          </w:tcPr>
          <w:p w:rsidR="00563334" w:rsidRDefault="00563334">
            <w:r>
              <w:t xml:space="preserve">Choose two rituals described in the novel.  Using your understanding of the meaning of ritual, explain </w:t>
            </w:r>
            <w:r>
              <w:rPr>
                <w:u w:val="single"/>
              </w:rPr>
              <w:t>how</w:t>
            </w:r>
            <w:r>
              <w:t xml:space="preserve"> each ritual helps individuals transition to a new stage of life; show, also, how each ritual symbolizes the initiation pattern of “separation, transformation, and rebirth.”  </w:t>
            </w:r>
          </w:p>
        </w:tc>
        <w:tc>
          <w:tcPr>
            <w:tcW w:w="3150" w:type="dxa"/>
            <w:tcBorders>
              <w:top w:val="single" w:sz="4" w:space="0" w:color="auto"/>
              <w:left w:val="single" w:sz="4" w:space="0" w:color="auto"/>
              <w:bottom w:val="single" w:sz="4" w:space="0" w:color="auto"/>
              <w:right w:val="single" w:sz="4" w:space="0" w:color="auto"/>
            </w:tcBorders>
            <w:hideMark/>
          </w:tcPr>
          <w:p w:rsidR="00563334" w:rsidRDefault="00671219">
            <w:r>
              <w:t>In-class</w:t>
            </w:r>
            <w:r>
              <w:br/>
              <w:t>Monday</w:t>
            </w:r>
            <w:r w:rsidR="00563334">
              <w:t xml:space="preserve">, March </w:t>
            </w:r>
            <w:r>
              <w:t>17</w:t>
            </w:r>
          </w:p>
        </w:tc>
        <w:tc>
          <w:tcPr>
            <w:tcW w:w="2520" w:type="dxa"/>
            <w:tcBorders>
              <w:top w:val="single" w:sz="4" w:space="0" w:color="auto"/>
              <w:left w:val="single" w:sz="4" w:space="0" w:color="auto"/>
              <w:bottom w:val="single" w:sz="4" w:space="0" w:color="auto"/>
              <w:right w:val="single" w:sz="4" w:space="0" w:color="auto"/>
            </w:tcBorders>
            <w:hideMark/>
          </w:tcPr>
          <w:p w:rsidR="00563334" w:rsidRDefault="00563334">
            <w:r>
              <w:t>x</w:t>
            </w:r>
          </w:p>
        </w:tc>
        <w:tc>
          <w:tcPr>
            <w:tcW w:w="3330" w:type="dxa"/>
            <w:tcBorders>
              <w:top w:val="single" w:sz="4" w:space="0" w:color="auto"/>
              <w:left w:val="single" w:sz="4" w:space="0" w:color="auto"/>
              <w:bottom w:val="single" w:sz="4" w:space="0" w:color="auto"/>
              <w:right w:val="single" w:sz="4" w:space="0" w:color="auto"/>
            </w:tcBorders>
          </w:tcPr>
          <w:p w:rsidR="00563334" w:rsidRDefault="00563334"/>
        </w:tc>
      </w:tr>
      <w:tr w:rsidR="00563334" w:rsidTr="00563334">
        <w:tc>
          <w:tcPr>
            <w:tcW w:w="5598" w:type="dxa"/>
            <w:tcBorders>
              <w:top w:val="single" w:sz="4" w:space="0" w:color="auto"/>
              <w:left w:val="single" w:sz="4" w:space="0" w:color="auto"/>
              <w:bottom w:val="single" w:sz="4" w:space="0" w:color="auto"/>
              <w:right w:val="single" w:sz="4" w:space="0" w:color="auto"/>
            </w:tcBorders>
            <w:hideMark/>
          </w:tcPr>
          <w:p w:rsidR="00563334" w:rsidRDefault="00563334">
            <w:r>
              <w:t xml:space="preserve">Write an essay, using chapters 17-20 and the prompt on the handout as your guide.   </w:t>
            </w:r>
          </w:p>
        </w:tc>
        <w:tc>
          <w:tcPr>
            <w:tcW w:w="3150" w:type="dxa"/>
            <w:tcBorders>
              <w:top w:val="single" w:sz="4" w:space="0" w:color="auto"/>
              <w:left w:val="single" w:sz="4" w:space="0" w:color="auto"/>
              <w:bottom w:val="single" w:sz="4" w:space="0" w:color="auto"/>
              <w:right w:val="single" w:sz="4" w:space="0" w:color="auto"/>
            </w:tcBorders>
            <w:hideMark/>
          </w:tcPr>
          <w:p w:rsidR="00563334" w:rsidRDefault="00671219">
            <w:r>
              <w:t>Monday</w:t>
            </w:r>
            <w:r w:rsidR="00563334">
              <w:t xml:space="preserve">, March </w:t>
            </w:r>
            <w:r>
              <w:t>17</w:t>
            </w:r>
          </w:p>
        </w:tc>
        <w:tc>
          <w:tcPr>
            <w:tcW w:w="2520" w:type="dxa"/>
            <w:tcBorders>
              <w:top w:val="single" w:sz="4" w:space="0" w:color="auto"/>
              <w:left w:val="single" w:sz="4" w:space="0" w:color="auto"/>
              <w:bottom w:val="single" w:sz="4" w:space="0" w:color="auto"/>
              <w:right w:val="single" w:sz="4" w:space="0" w:color="auto"/>
            </w:tcBorders>
            <w:hideMark/>
          </w:tcPr>
          <w:p w:rsidR="00563334" w:rsidRDefault="00563334">
            <w:r>
              <w:t>x</w:t>
            </w:r>
          </w:p>
        </w:tc>
        <w:tc>
          <w:tcPr>
            <w:tcW w:w="3330" w:type="dxa"/>
            <w:tcBorders>
              <w:top w:val="single" w:sz="4" w:space="0" w:color="auto"/>
              <w:left w:val="single" w:sz="4" w:space="0" w:color="auto"/>
              <w:bottom w:val="single" w:sz="4" w:space="0" w:color="auto"/>
              <w:right w:val="single" w:sz="4" w:space="0" w:color="auto"/>
            </w:tcBorders>
          </w:tcPr>
          <w:p w:rsidR="00563334" w:rsidRDefault="00563334"/>
        </w:tc>
      </w:tr>
      <w:tr w:rsidR="00563334" w:rsidTr="00563334">
        <w:tc>
          <w:tcPr>
            <w:tcW w:w="5598" w:type="dxa"/>
            <w:tcBorders>
              <w:top w:val="single" w:sz="4" w:space="0" w:color="auto"/>
              <w:left w:val="single" w:sz="4" w:space="0" w:color="auto"/>
              <w:bottom w:val="single" w:sz="4" w:space="0" w:color="auto"/>
              <w:right w:val="single" w:sz="4" w:space="0" w:color="auto"/>
            </w:tcBorders>
            <w:hideMark/>
          </w:tcPr>
          <w:p w:rsidR="00563334" w:rsidRDefault="00563334">
            <w:r>
              <w:t xml:space="preserve">Read chapters 20-25.  </w:t>
            </w:r>
            <w:r w:rsidR="002C611C">
              <w:t xml:space="preserve">Prepare for a quiz.  </w:t>
            </w:r>
          </w:p>
        </w:tc>
        <w:tc>
          <w:tcPr>
            <w:tcW w:w="3150" w:type="dxa"/>
            <w:tcBorders>
              <w:top w:val="single" w:sz="4" w:space="0" w:color="auto"/>
              <w:left w:val="single" w:sz="4" w:space="0" w:color="auto"/>
              <w:bottom w:val="single" w:sz="4" w:space="0" w:color="auto"/>
              <w:right w:val="single" w:sz="4" w:space="0" w:color="auto"/>
            </w:tcBorders>
            <w:hideMark/>
          </w:tcPr>
          <w:p w:rsidR="00563334" w:rsidRDefault="00671219">
            <w:r>
              <w:t>Wednesday</w:t>
            </w:r>
            <w:r w:rsidR="00563334">
              <w:t>, March 19</w:t>
            </w:r>
          </w:p>
        </w:tc>
        <w:tc>
          <w:tcPr>
            <w:tcW w:w="2520" w:type="dxa"/>
            <w:tcBorders>
              <w:top w:val="single" w:sz="4" w:space="0" w:color="auto"/>
              <w:left w:val="single" w:sz="4" w:space="0" w:color="auto"/>
              <w:bottom w:val="single" w:sz="4" w:space="0" w:color="auto"/>
              <w:right w:val="single" w:sz="4" w:space="0" w:color="auto"/>
            </w:tcBorders>
            <w:hideMark/>
          </w:tcPr>
          <w:p w:rsidR="00563334" w:rsidRDefault="00563334">
            <w:r>
              <w:t>x</w:t>
            </w:r>
          </w:p>
        </w:tc>
        <w:tc>
          <w:tcPr>
            <w:tcW w:w="3330" w:type="dxa"/>
            <w:tcBorders>
              <w:top w:val="single" w:sz="4" w:space="0" w:color="auto"/>
              <w:left w:val="single" w:sz="4" w:space="0" w:color="auto"/>
              <w:bottom w:val="single" w:sz="4" w:space="0" w:color="auto"/>
              <w:right w:val="single" w:sz="4" w:space="0" w:color="auto"/>
            </w:tcBorders>
            <w:hideMark/>
          </w:tcPr>
          <w:p w:rsidR="00563334" w:rsidRDefault="00563334">
            <w:r>
              <w:t>x</w:t>
            </w:r>
          </w:p>
        </w:tc>
      </w:tr>
      <w:tr w:rsidR="00563334" w:rsidTr="00563334">
        <w:tc>
          <w:tcPr>
            <w:tcW w:w="5598" w:type="dxa"/>
            <w:tcBorders>
              <w:top w:val="single" w:sz="4" w:space="0" w:color="auto"/>
              <w:left w:val="single" w:sz="4" w:space="0" w:color="auto"/>
              <w:bottom w:val="single" w:sz="4" w:space="0" w:color="auto"/>
              <w:right w:val="single" w:sz="4" w:space="0" w:color="auto"/>
            </w:tcBorders>
            <w:hideMark/>
          </w:tcPr>
          <w:p w:rsidR="00563334" w:rsidRDefault="00563334">
            <w:r>
              <w:t>Read all of the article, “Body Ritual Among the Nacirema.”</w:t>
            </w:r>
          </w:p>
        </w:tc>
        <w:tc>
          <w:tcPr>
            <w:tcW w:w="3150" w:type="dxa"/>
            <w:tcBorders>
              <w:top w:val="single" w:sz="4" w:space="0" w:color="auto"/>
              <w:left w:val="single" w:sz="4" w:space="0" w:color="auto"/>
              <w:bottom w:val="single" w:sz="4" w:space="0" w:color="auto"/>
              <w:right w:val="single" w:sz="4" w:space="0" w:color="auto"/>
            </w:tcBorders>
            <w:hideMark/>
          </w:tcPr>
          <w:p w:rsidR="00563334" w:rsidRDefault="00671219">
            <w:r>
              <w:t>Tuesday</w:t>
            </w:r>
            <w:r w:rsidR="00563334">
              <w:t xml:space="preserve">, March </w:t>
            </w:r>
            <w:r>
              <w:t>25</w:t>
            </w:r>
          </w:p>
        </w:tc>
        <w:tc>
          <w:tcPr>
            <w:tcW w:w="2520" w:type="dxa"/>
            <w:tcBorders>
              <w:top w:val="single" w:sz="4" w:space="0" w:color="auto"/>
              <w:left w:val="single" w:sz="4" w:space="0" w:color="auto"/>
              <w:bottom w:val="single" w:sz="4" w:space="0" w:color="auto"/>
              <w:right w:val="single" w:sz="4" w:space="0" w:color="auto"/>
            </w:tcBorders>
            <w:hideMark/>
          </w:tcPr>
          <w:p w:rsidR="00563334" w:rsidRDefault="00563334">
            <w:r>
              <w:t>x</w:t>
            </w:r>
          </w:p>
        </w:tc>
        <w:tc>
          <w:tcPr>
            <w:tcW w:w="3330" w:type="dxa"/>
            <w:tcBorders>
              <w:top w:val="single" w:sz="4" w:space="0" w:color="auto"/>
              <w:left w:val="single" w:sz="4" w:space="0" w:color="auto"/>
              <w:bottom w:val="single" w:sz="4" w:space="0" w:color="auto"/>
              <w:right w:val="single" w:sz="4" w:space="0" w:color="auto"/>
            </w:tcBorders>
          </w:tcPr>
          <w:p w:rsidR="00563334" w:rsidRDefault="00563334"/>
        </w:tc>
      </w:tr>
      <w:tr w:rsidR="00563334" w:rsidTr="00563334">
        <w:tc>
          <w:tcPr>
            <w:tcW w:w="5598" w:type="dxa"/>
            <w:tcBorders>
              <w:top w:val="single" w:sz="4" w:space="0" w:color="auto"/>
              <w:left w:val="single" w:sz="4" w:space="0" w:color="auto"/>
              <w:bottom w:val="single" w:sz="4" w:space="0" w:color="auto"/>
              <w:right w:val="single" w:sz="4" w:space="0" w:color="auto"/>
            </w:tcBorders>
            <w:hideMark/>
          </w:tcPr>
          <w:p w:rsidR="00563334" w:rsidRDefault="00563334">
            <w:r>
              <w:t xml:space="preserve">Turn in annotated notes on the article, along with your answers to the accompanying questions on the handout. </w:t>
            </w:r>
          </w:p>
        </w:tc>
        <w:tc>
          <w:tcPr>
            <w:tcW w:w="3150" w:type="dxa"/>
            <w:tcBorders>
              <w:top w:val="single" w:sz="4" w:space="0" w:color="auto"/>
              <w:left w:val="single" w:sz="4" w:space="0" w:color="auto"/>
              <w:bottom w:val="single" w:sz="4" w:space="0" w:color="auto"/>
              <w:right w:val="single" w:sz="4" w:space="0" w:color="auto"/>
            </w:tcBorders>
            <w:hideMark/>
          </w:tcPr>
          <w:p w:rsidR="00563334" w:rsidRDefault="00671219">
            <w:r>
              <w:t>Tuesday, March 25</w:t>
            </w:r>
          </w:p>
        </w:tc>
        <w:tc>
          <w:tcPr>
            <w:tcW w:w="2520" w:type="dxa"/>
            <w:tcBorders>
              <w:top w:val="single" w:sz="4" w:space="0" w:color="auto"/>
              <w:left w:val="single" w:sz="4" w:space="0" w:color="auto"/>
              <w:bottom w:val="single" w:sz="4" w:space="0" w:color="auto"/>
              <w:right w:val="single" w:sz="4" w:space="0" w:color="auto"/>
            </w:tcBorders>
            <w:hideMark/>
          </w:tcPr>
          <w:p w:rsidR="00563334" w:rsidRDefault="00563334">
            <w:r>
              <w:t>x</w:t>
            </w:r>
          </w:p>
        </w:tc>
        <w:tc>
          <w:tcPr>
            <w:tcW w:w="3330" w:type="dxa"/>
            <w:tcBorders>
              <w:top w:val="single" w:sz="4" w:space="0" w:color="auto"/>
              <w:left w:val="single" w:sz="4" w:space="0" w:color="auto"/>
              <w:bottom w:val="single" w:sz="4" w:space="0" w:color="auto"/>
              <w:right w:val="single" w:sz="4" w:space="0" w:color="auto"/>
            </w:tcBorders>
          </w:tcPr>
          <w:p w:rsidR="00563334" w:rsidRDefault="00563334"/>
        </w:tc>
      </w:tr>
      <w:tr w:rsidR="00563334" w:rsidTr="00563334">
        <w:tc>
          <w:tcPr>
            <w:tcW w:w="5598" w:type="dxa"/>
            <w:tcBorders>
              <w:top w:val="single" w:sz="4" w:space="0" w:color="auto"/>
              <w:left w:val="single" w:sz="4" w:space="0" w:color="auto"/>
              <w:bottom w:val="single" w:sz="4" w:space="0" w:color="auto"/>
              <w:right w:val="single" w:sz="4" w:space="0" w:color="auto"/>
            </w:tcBorders>
            <w:hideMark/>
          </w:tcPr>
          <w:p w:rsidR="00563334" w:rsidRDefault="00563334">
            <w:r>
              <w:t xml:space="preserve">Work in pairs to create 10 high-level thinking questions about Part III and the novel as a whole.  Use the handout with “Bloom’s Taxonomy” to guide you.  </w:t>
            </w:r>
          </w:p>
        </w:tc>
        <w:tc>
          <w:tcPr>
            <w:tcW w:w="3150" w:type="dxa"/>
            <w:tcBorders>
              <w:top w:val="single" w:sz="4" w:space="0" w:color="auto"/>
              <w:left w:val="single" w:sz="4" w:space="0" w:color="auto"/>
              <w:bottom w:val="single" w:sz="4" w:space="0" w:color="auto"/>
              <w:right w:val="single" w:sz="4" w:space="0" w:color="auto"/>
            </w:tcBorders>
            <w:hideMark/>
          </w:tcPr>
          <w:p w:rsidR="00563334" w:rsidRDefault="00563334">
            <w:r>
              <w:t>In-class</w:t>
            </w:r>
            <w:r w:rsidR="00671219">
              <w:br/>
              <w:t>Tuesday, March 25</w:t>
            </w:r>
          </w:p>
        </w:tc>
        <w:tc>
          <w:tcPr>
            <w:tcW w:w="2520" w:type="dxa"/>
            <w:tcBorders>
              <w:top w:val="single" w:sz="4" w:space="0" w:color="auto"/>
              <w:left w:val="single" w:sz="4" w:space="0" w:color="auto"/>
              <w:bottom w:val="single" w:sz="4" w:space="0" w:color="auto"/>
              <w:right w:val="single" w:sz="4" w:space="0" w:color="auto"/>
            </w:tcBorders>
            <w:hideMark/>
          </w:tcPr>
          <w:p w:rsidR="00563334" w:rsidRDefault="00563334">
            <w:r>
              <w:t>x</w:t>
            </w:r>
          </w:p>
        </w:tc>
        <w:tc>
          <w:tcPr>
            <w:tcW w:w="3330" w:type="dxa"/>
            <w:tcBorders>
              <w:top w:val="single" w:sz="4" w:space="0" w:color="auto"/>
              <w:left w:val="single" w:sz="4" w:space="0" w:color="auto"/>
              <w:bottom w:val="single" w:sz="4" w:space="0" w:color="auto"/>
              <w:right w:val="single" w:sz="4" w:space="0" w:color="auto"/>
            </w:tcBorders>
          </w:tcPr>
          <w:p w:rsidR="00563334" w:rsidRDefault="00563334"/>
        </w:tc>
      </w:tr>
      <w:tr w:rsidR="00563334" w:rsidTr="00563334">
        <w:trPr>
          <w:trHeight w:val="2031"/>
        </w:trPr>
        <w:tc>
          <w:tcPr>
            <w:tcW w:w="5598" w:type="dxa"/>
            <w:tcBorders>
              <w:top w:val="single" w:sz="4" w:space="0" w:color="auto"/>
              <w:left w:val="single" w:sz="4" w:space="0" w:color="auto"/>
              <w:bottom w:val="single" w:sz="4" w:space="0" w:color="auto"/>
              <w:right w:val="single" w:sz="4" w:space="0" w:color="auto"/>
            </w:tcBorders>
            <w:hideMark/>
          </w:tcPr>
          <w:p w:rsidR="00563334" w:rsidRDefault="00563334">
            <w:r>
              <w:t xml:space="preserve">Draw a political cartoon in which you take the side of those in the Ibo tribe who are disturbed by the influence of the missionaries on their tribe.  Use one (or more) specific events from the book in your illustration.  </w:t>
            </w:r>
          </w:p>
        </w:tc>
        <w:tc>
          <w:tcPr>
            <w:tcW w:w="3150" w:type="dxa"/>
            <w:tcBorders>
              <w:top w:val="single" w:sz="4" w:space="0" w:color="auto"/>
              <w:left w:val="single" w:sz="4" w:space="0" w:color="auto"/>
              <w:bottom w:val="single" w:sz="4" w:space="0" w:color="auto"/>
              <w:right w:val="single" w:sz="4" w:space="0" w:color="auto"/>
            </w:tcBorders>
            <w:hideMark/>
          </w:tcPr>
          <w:p w:rsidR="00563334" w:rsidRDefault="00671219">
            <w:r>
              <w:t>Tuesday, March 25</w:t>
            </w:r>
          </w:p>
        </w:tc>
        <w:tc>
          <w:tcPr>
            <w:tcW w:w="2520" w:type="dxa"/>
            <w:tcBorders>
              <w:top w:val="single" w:sz="4" w:space="0" w:color="auto"/>
              <w:left w:val="single" w:sz="4" w:space="0" w:color="auto"/>
              <w:bottom w:val="single" w:sz="4" w:space="0" w:color="auto"/>
              <w:right w:val="single" w:sz="4" w:space="0" w:color="auto"/>
            </w:tcBorders>
            <w:hideMark/>
          </w:tcPr>
          <w:p w:rsidR="00563334" w:rsidRDefault="00563334">
            <w:r>
              <w:t>x</w:t>
            </w:r>
          </w:p>
        </w:tc>
        <w:tc>
          <w:tcPr>
            <w:tcW w:w="3330" w:type="dxa"/>
            <w:tcBorders>
              <w:top w:val="single" w:sz="4" w:space="0" w:color="auto"/>
              <w:left w:val="single" w:sz="4" w:space="0" w:color="auto"/>
              <w:bottom w:val="single" w:sz="4" w:space="0" w:color="auto"/>
              <w:right w:val="single" w:sz="4" w:space="0" w:color="auto"/>
            </w:tcBorders>
            <w:hideMark/>
          </w:tcPr>
          <w:p w:rsidR="00563334" w:rsidRDefault="00563334">
            <w:r>
              <w:t>x</w:t>
            </w:r>
          </w:p>
        </w:tc>
      </w:tr>
      <w:tr w:rsidR="00563334" w:rsidTr="00563334">
        <w:tc>
          <w:tcPr>
            <w:tcW w:w="5598" w:type="dxa"/>
            <w:tcBorders>
              <w:top w:val="single" w:sz="4" w:space="0" w:color="auto"/>
              <w:left w:val="single" w:sz="4" w:space="0" w:color="auto"/>
              <w:bottom w:val="single" w:sz="4" w:space="0" w:color="auto"/>
              <w:right w:val="single" w:sz="4" w:space="0" w:color="auto"/>
            </w:tcBorders>
            <w:hideMark/>
          </w:tcPr>
          <w:p w:rsidR="00563334" w:rsidRDefault="00563334">
            <w:r>
              <w:t xml:space="preserve">Create your own thesis statement and a sentence outline for an essay about the novel.  </w:t>
            </w:r>
          </w:p>
        </w:tc>
        <w:tc>
          <w:tcPr>
            <w:tcW w:w="3150" w:type="dxa"/>
            <w:tcBorders>
              <w:top w:val="single" w:sz="4" w:space="0" w:color="auto"/>
              <w:left w:val="single" w:sz="4" w:space="0" w:color="auto"/>
              <w:bottom w:val="single" w:sz="4" w:space="0" w:color="auto"/>
              <w:right w:val="single" w:sz="4" w:space="0" w:color="auto"/>
            </w:tcBorders>
            <w:hideMark/>
          </w:tcPr>
          <w:p w:rsidR="00563334" w:rsidRDefault="00671219">
            <w:r>
              <w:t>Thursday, March 27</w:t>
            </w:r>
          </w:p>
        </w:tc>
        <w:tc>
          <w:tcPr>
            <w:tcW w:w="2520" w:type="dxa"/>
            <w:tcBorders>
              <w:top w:val="single" w:sz="4" w:space="0" w:color="auto"/>
              <w:left w:val="single" w:sz="4" w:space="0" w:color="auto"/>
              <w:bottom w:val="single" w:sz="4" w:space="0" w:color="auto"/>
              <w:right w:val="single" w:sz="4" w:space="0" w:color="auto"/>
            </w:tcBorders>
            <w:hideMark/>
          </w:tcPr>
          <w:p w:rsidR="00563334" w:rsidRDefault="00563334">
            <w:r>
              <w:t>x</w:t>
            </w:r>
          </w:p>
        </w:tc>
        <w:tc>
          <w:tcPr>
            <w:tcW w:w="3330" w:type="dxa"/>
            <w:tcBorders>
              <w:top w:val="single" w:sz="4" w:space="0" w:color="auto"/>
              <w:left w:val="single" w:sz="4" w:space="0" w:color="auto"/>
              <w:bottom w:val="single" w:sz="4" w:space="0" w:color="auto"/>
              <w:right w:val="single" w:sz="4" w:space="0" w:color="auto"/>
            </w:tcBorders>
            <w:hideMark/>
          </w:tcPr>
          <w:p w:rsidR="00563334" w:rsidRDefault="00563334">
            <w:r>
              <w:t>x</w:t>
            </w:r>
          </w:p>
        </w:tc>
      </w:tr>
      <w:tr w:rsidR="00563334" w:rsidTr="00563334">
        <w:tc>
          <w:tcPr>
            <w:tcW w:w="5598" w:type="dxa"/>
            <w:tcBorders>
              <w:top w:val="single" w:sz="4" w:space="0" w:color="auto"/>
              <w:left w:val="single" w:sz="4" w:space="0" w:color="auto"/>
              <w:bottom w:val="single" w:sz="4" w:space="0" w:color="auto"/>
              <w:right w:val="single" w:sz="4" w:space="0" w:color="auto"/>
            </w:tcBorders>
            <w:hideMark/>
          </w:tcPr>
          <w:p w:rsidR="00563334" w:rsidRDefault="00671219">
            <w:r>
              <w:t xml:space="preserve">Write least  three examples (data) with page numbers for each of your topic sentences.  </w:t>
            </w:r>
          </w:p>
        </w:tc>
        <w:tc>
          <w:tcPr>
            <w:tcW w:w="3150" w:type="dxa"/>
            <w:tcBorders>
              <w:top w:val="single" w:sz="4" w:space="0" w:color="auto"/>
              <w:left w:val="single" w:sz="4" w:space="0" w:color="auto"/>
              <w:bottom w:val="single" w:sz="4" w:space="0" w:color="auto"/>
              <w:right w:val="single" w:sz="4" w:space="0" w:color="auto"/>
            </w:tcBorders>
            <w:hideMark/>
          </w:tcPr>
          <w:p w:rsidR="00563334" w:rsidRDefault="00671219">
            <w:r>
              <w:t>Thursday, March 27</w:t>
            </w:r>
          </w:p>
        </w:tc>
        <w:tc>
          <w:tcPr>
            <w:tcW w:w="2520" w:type="dxa"/>
            <w:tcBorders>
              <w:top w:val="single" w:sz="4" w:space="0" w:color="auto"/>
              <w:left w:val="single" w:sz="4" w:space="0" w:color="auto"/>
              <w:bottom w:val="single" w:sz="4" w:space="0" w:color="auto"/>
              <w:right w:val="single" w:sz="4" w:space="0" w:color="auto"/>
            </w:tcBorders>
            <w:hideMark/>
          </w:tcPr>
          <w:p w:rsidR="00563334" w:rsidRDefault="00563334">
            <w:r>
              <w:t>x</w:t>
            </w:r>
          </w:p>
        </w:tc>
        <w:tc>
          <w:tcPr>
            <w:tcW w:w="3330" w:type="dxa"/>
            <w:tcBorders>
              <w:top w:val="single" w:sz="4" w:space="0" w:color="auto"/>
              <w:left w:val="single" w:sz="4" w:space="0" w:color="auto"/>
              <w:bottom w:val="single" w:sz="4" w:space="0" w:color="auto"/>
              <w:right w:val="single" w:sz="4" w:space="0" w:color="auto"/>
            </w:tcBorders>
            <w:hideMark/>
          </w:tcPr>
          <w:p w:rsidR="00563334" w:rsidRDefault="00563334">
            <w:r>
              <w:t>x</w:t>
            </w:r>
          </w:p>
        </w:tc>
      </w:tr>
    </w:tbl>
    <w:p w:rsidR="00563334" w:rsidRDefault="00563334" w:rsidP="00563334"/>
    <w:p w:rsidR="00F9080C" w:rsidRDefault="008039EB"/>
    <w:p w:rsidR="00563334" w:rsidRDefault="00563334"/>
    <w:p w:rsidR="00563334" w:rsidRDefault="00563334"/>
    <w:sectPr w:rsidR="00563334" w:rsidSect="00563334">
      <w:pgSz w:w="15840" w:h="12240" w:orient="landscape"/>
      <w:pgMar w:top="270" w:right="2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compat/>
  <w:rsids>
    <w:rsidRoot w:val="00563334"/>
    <w:rsid w:val="000C595F"/>
    <w:rsid w:val="002C611C"/>
    <w:rsid w:val="00474A23"/>
    <w:rsid w:val="00563334"/>
    <w:rsid w:val="00671219"/>
    <w:rsid w:val="0077357A"/>
    <w:rsid w:val="008039EB"/>
    <w:rsid w:val="00A36CEE"/>
    <w:rsid w:val="00B276A3"/>
    <w:rsid w:val="00FF7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14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mgulledge</dc:creator>
  <cp:keywords/>
  <dc:description/>
  <cp:lastModifiedBy>mgulledge</cp:lastModifiedBy>
  <cp:revision>2</cp:revision>
  <dcterms:created xsi:type="dcterms:W3CDTF">2014-03-19T19:36:00Z</dcterms:created>
  <dcterms:modified xsi:type="dcterms:W3CDTF">2014-03-19T19:36:00Z</dcterms:modified>
</cp:coreProperties>
</file>