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DF" w:rsidRDefault="00FD3FDF" w:rsidP="005F6943">
      <w:pPr>
        <w:rPr>
          <w:rFonts w:cs="Arial"/>
          <w:color w:val="222222"/>
          <w:shd w:val="clear" w:color="auto" w:fill="FFFFFF"/>
        </w:rPr>
      </w:pPr>
      <w:r>
        <w:rPr>
          <w:rFonts w:cs="Arial"/>
          <w:color w:val="222222"/>
          <w:shd w:val="clear" w:color="auto" w:fill="FFFFFF"/>
        </w:rPr>
        <w:t>Classwork                                                             Name__________________________</w:t>
      </w:r>
      <w:r>
        <w:rPr>
          <w:rFonts w:cs="Arial"/>
          <w:color w:val="222222"/>
          <w:shd w:val="clear" w:color="auto" w:fill="FFFFFF"/>
        </w:rPr>
        <w:br/>
      </w:r>
      <w:r w:rsidRPr="00FD3FDF">
        <w:rPr>
          <w:rFonts w:cs="Arial"/>
          <w:color w:val="222222"/>
          <w:u w:val="single"/>
          <w:shd w:val="clear" w:color="auto" w:fill="FFFFFF"/>
        </w:rPr>
        <w:t>Ten</w:t>
      </w:r>
      <w:r>
        <w:rPr>
          <w:rFonts w:cs="Arial"/>
          <w:color w:val="222222"/>
          <w:shd w:val="clear" w:color="auto" w:fill="FFFFFF"/>
        </w:rPr>
        <w:t xml:space="preserve"> possible points                                              </w:t>
      </w:r>
      <w:proofErr w:type="spellStart"/>
      <w:r>
        <w:rPr>
          <w:rFonts w:cs="Arial"/>
          <w:color w:val="222222"/>
          <w:shd w:val="clear" w:color="auto" w:fill="FFFFFF"/>
        </w:rPr>
        <w:t>Date_____________Period</w:t>
      </w:r>
      <w:proofErr w:type="spellEnd"/>
      <w:r>
        <w:rPr>
          <w:rFonts w:cs="Arial"/>
          <w:color w:val="222222"/>
          <w:shd w:val="clear" w:color="auto" w:fill="FFFFFF"/>
        </w:rPr>
        <w:t>_________</w:t>
      </w:r>
    </w:p>
    <w:p w:rsidR="00FD3FDF" w:rsidRDefault="00FD3FDF" w:rsidP="005F6943">
      <w:pPr>
        <w:rPr>
          <w:rFonts w:cs="Arial"/>
          <w:color w:val="222222"/>
          <w:shd w:val="clear" w:color="auto" w:fill="FFFFFF"/>
        </w:rPr>
      </w:pPr>
    </w:p>
    <w:p w:rsidR="00E64092" w:rsidRDefault="00E64092" w:rsidP="005F6943">
      <w:pPr>
        <w:rPr>
          <w:rFonts w:cs="Arial"/>
          <w:color w:val="222222"/>
          <w:shd w:val="clear" w:color="auto" w:fill="FFFFFF"/>
        </w:rPr>
      </w:pPr>
      <w:r w:rsidRPr="00FD3FDF">
        <w:rPr>
          <w:rFonts w:cs="Arial"/>
          <w:color w:val="222222"/>
          <w:u w:val="single"/>
          <w:shd w:val="clear" w:color="auto" w:fill="FFFFFF"/>
        </w:rPr>
        <w:t>Directions</w:t>
      </w:r>
      <w:r>
        <w:rPr>
          <w:rFonts w:cs="Arial"/>
          <w:color w:val="222222"/>
          <w:shd w:val="clear" w:color="auto" w:fill="FFFFFF"/>
        </w:rPr>
        <w:t xml:space="preserve">: Read the following </w:t>
      </w:r>
      <w:r w:rsidR="00FD3FDF">
        <w:rPr>
          <w:rFonts w:cs="Arial"/>
          <w:color w:val="222222"/>
          <w:shd w:val="clear" w:color="auto" w:fill="FFFFFF"/>
        </w:rPr>
        <w:t>claims/</w:t>
      </w:r>
      <w:r>
        <w:rPr>
          <w:rFonts w:cs="Arial"/>
          <w:color w:val="222222"/>
          <w:shd w:val="clear" w:color="auto" w:fill="FFFFFF"/>
        </w:rPr>
        <w:t xml:space="preserve">thesis statements for </w:t>
      </w:r>
      <w:r w:rsidRPr="00FD3FDF">
        <w:rPr>
          <w:rFonts w:cs="Arial"/>
          <w:i/>
          <w:color w:val="222222"/>
          <w:shd w:val="clear" w:color="auto" w:fill="FFFFFF"/>
        </w:rPr>
        <w:t>A Doll’s House</w:t>
      </w:r>
      <w:r>
        <w:rPr>
          <w:rFonts w:cs="Arial"/>
          <w:color w:val="222222"/>
          <w:shd w:val="clear" w:color="auto" w:fill="FFFFFF"/>
        </w:rPr>
        <w:t>.  In the boxes underneath each</w:t>
      </w:r>
      <w:r w:rsidR="00FD3FDF">
        <w:rPr>
          <w:rFonts w:cs="Arial"/>
          <w:color w:val="222222"/>
          <w:shd w:val="clear" w:color="auto" w:fill="FFFFFF"/>
        </w:rPr>
        <w:t xml:space="preserve"> statement, indicate each component or “thesis piece” of the claim.  As you know, each thesis piece must be addressed in the subsequent essay.</w:t>
      </w:r>
    </w:p>
    <w:p w:rsidR="00FD3FDF" w:rsidRDefault="00FD3FDF" w:rsidP="00FD3FDF">
      <w:pPr>
        <w:rPr>
          <w:rFonts w:cs="Arial"/>
          <w:color w:val="222222"/>
          <w:shd w:val="clear" w:color="auto" w:fill="FFFFFF"/>
        </w:rPr>
      </w:pPr>
      <w:r>
        <w:rPr>
          <w:rFonts w:cs="Arial"/>
          <w:color w:val="222222"/>
          <w:shd w:val="clear" w:color="auto" w:fill="FFFFFF"/>
        </w:rPr>
        <w:t>Note: Every student is required to write a five-paragraph essay on A Doll’s House.  You may choose to use one of the following thesis statements/claims for your essay:</w:t>
      </w:r>
    </w:p>
    <w:p w:rsidR="00FD3FDF" w:rsidRDefault="00FD3FDF" w:rsidP="00FD3FDF">
      <w:pPr>
        <w:pStyle w:val="ListParagraph"/>
        <w:numPr>
          <w:ilvl w:val="0"/>
          <w:numId w:val="3"/>
        </w:numPr>
        <w:rPr>
          <w:rFonts w:cs="Arial"/>
          <w:color w:val="222222"/>
          <w:shd w:val="clear" w:color="auto" w:fill="FFFFFF"/>
        </w:rPr>
      </w:pPr>
      <w:r>
        <w:rPr>
          <w:rFonts w:cs="Arial"/>
          <w:color w:val="222222"/>
          <w:shd w:val="clear" w:color="auto" w:fill="FFFFFF"/>
        </w:rPr>
        <w:t xml:space="preserve"> The thesis statement and outline of topic sentences found under the essay assignment on my website. </w:t>
      </w:r>
    </w:p>
    <w:p w:rsidR="00FD3FDF" w:rsidRDefault="00FD3FDF" w:rsidP="00FD3FDF">
      <w:pPr>
        <w:pStyle w:val="ListParagraph"/>
        <w:numPr>
          <w:ilvl w:val="0"/>
          <w:numId w:val="3"/>
        </w:numPr>
        <w:rPr>
          <w:rFonts w:cs="Arial"/>
          <w:color w:val="222222"/>
          <w:shd w:val="clear" w:color="auto" w:fill="FFFFFF"/>
        </w:rPr>
      </w:pPr>
      <w:r>
        <w:rPr>
          <w:rFonts w:cs="Arial"/>
          <w:color w:val="222222"/>
          <w:shd w:val="clear" w:color="auto" w:fill="FFFFFF"/>
        </w:rPr>
        <w:t xml:space="preserve">Any of the thesis statements on this handout.  </w:t>
      </w:r>
    </w:p>
    <w:p w:rsidR="00FD3FDF" w:rsidRPr="00FD3FDF" w:rsidRDefault="00FD3FDF" w:rsidP="00FD3FDF">
      <w:pPr>
        <w:pStyle w:val="ListParagraph"/>
        <w:numPr>
          <w:ilvl w:val="0"/>
          <w:numId w:val="3"/>
        </w:numPr>
        <w:rPr>
          <w:rFonts w:cs="Arial"/>
          <w:color w:val="222222"/>
          <w:shd w:val="clear" w:color="auto" w:fill="FFFFFF"/>
        </w:rPr>
      </w:pPr>
      <w:r>
        <w:rPr>
          <w:rFonts w:cs="Arial"/>
          <w:color w:val="222222"/>
          <w:shd w:val="clear" w:color="auto" w:fill="FFFFFF"/>
        </w:rPr>
        <w:t xml:space="preserve">A thesis statement you create once I have initialed it with my approval.  </w:t>
      </w:r>
    </w:p>
    <w:p w:rsidR="00E64092" w:rsidRDefault="00FD3FDF" w:rsidP="005F6943">
      <w:pPr>
        <w:rPr>
          <w:rFonts w:cs="Arial"/>
          <w:color w:val="222222"/>
          <w:shd w:val="clear" w:color="auto" w:fill="FFFFFF"/>
        </w:rPr>
      </w:pPr>
      <w:r>
        <w:rPr>
          <w:noProof/>
        </w:rPr>
        <mc:AlternateContent>
          <mc:Choice Requires="wps">
            <w:drawing>
              <wp:anchor distT="45720" distB="45720" distL="114300" distR="114300" simplePos="0" relativeHeight="251665408" behindDoc="0" locked="0" layoutInCell="1" allowOverlap="1" wp14:anchorId="4536E527" wp14:editId="6601DAC3">
                <wp:simplePos x="0" y="0"/>
                <wp:positionH relativeFrom="margin">
                  <wp:align>left</wp:align>
                </wp:positionH>
                <wp:positionV relativeFrom="paragraph">
                  <wp:posOffset>4445</wp:posOffset>
                </wp:positionV>
                <wp:extent cx="1028700" cy="3175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solidFill>
                          <a:srgbClr val="FFFFFF"/>
                        </a:solidFill>
                        <a:ln w="9525">
                          <a:solidFill>
                            <a:srgbClr val="000000"/>
                          </a:solidFill>
                          <a:miter lim="800000"/>
                          <a:headEnd/>
                          <a:tailEnd/>
                        </a:ln>
                      </wps:spPr>
                      <wps:txbx>
                        <w:txbxContent>
                          <w:p w:rsidR="00E64092" w:rsidRDefault="00E64092" w:rsidP="00E64092">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6E527" id="_x0000_t202" coordsize="21600,21600" o:spt="202" path="m,l,21600r21600,l21600,xe">
                <v:stroke joinstyle="miter"/>
                <v:path gradientshapeok="t" o:connecttype="rect"/>
              </v:shapetype>
              <v:shape id="Text Box 2" o:spid="_x0000_s1026" type="#_x0000_t202" style="position:absolute;margin-left:0;margin-top:.35pt;width:81pt;height: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KfIAIAAEQEAAAOAAAAZHJzL2Uyb0RvYy54bWysU9tu2zAMfR+wfxD0vthxky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">
                <v:textbox>
                  <w:txbxContent>
                    <w:p w:rsidR="00E64092" w:rsidRDefault="00E64092" w:rsidP="00E64092">
                      <w:pPr>
                        <w:jc w:val="center"/>
                      </w:pPr>
                      <w:r>
                        <w:t>1</w:t>
                      </w:r>
                    </w:p>
                  </w:txbxContent>
                </v:textbox>
                <w10:wrap type="square" anchorx="margin"/>
              </v:shape>
            </w:pict>
          </mc:Fallback>
        </mc:AlternateContent>
      </w:r>
    </w:p>
    <w:p w:rsidR="005F6943" w:rsidRPr="005F6943" w:rsidRDefault="00E64092" w:rsidP="005F6943">
      <w:pPr>
        <w:rPr>
          <w:rFonts w:cs="Arial"/>
          <w:color w:val="222222"/>
          <w:shd w:val="clear" w:color="auto" w:fill="FFFFFF"/>
        </w:rPr>
      </w:pPr>
      <w:r>
        <w:rPr>
          <w:rFonts w:cs="Arial"/>
          <w:color w:val="222222"/>
          <w:shd w:val="clear" w:color="auto" w:fill="FFFFFF"/>
        </w:rPr>
        <w:t>N</w:t>
      </w:r>
      <w:r w:rsidR="005F6943" w:rsidRPr="005F6943">
        <w:rPr>
          <w:rFonts w:cs="Arial"/>
          <w:color w:val="222222"/>
          <w:shd w:val="clear" w:color="auto" w:fill="FFFFFF"/>
        </w:rPr>
        <w:t xml:space="preserve">ora believes her role as </w:t>
      </w:r>
      <w:proofErr w:type="spellStart"/>
      <w:r w:rsidR="005F6943" w:rsidRPr="005F6943">
        <w:rPr>
          <w:rFonts w:cs="Arial"/>
          <w:color w:val="222222"/>
          <w:shd w:val="clear" w:color="auto" w:fill="FFFFFF"/>
        </w:rPr>
        <w:t>Torvald’s</w:t>
      </w:r>
      <w:proofErr w:type="spellEnd"/>
      <w:r w:rsidR="005F6943" w:rsidRPr="005F6943">
        <w:rPr>
          <w:rFonts w:cs="Arial"/>
          <w:color w:val="222222"/>
          <w:shd w:val="clear" w:color="auto" w:fill="FFFFFF"/>
        </w:rPr>
        <w:t xml:space="preserve"> wife is to make him happy and comfortable at all costs.  As a result, she uses great energy to hide from him both her fraudulent actions to save his life and her resourceful efforts to repay her illegal loan. Her efforts to keep from </w:t>
      </w:r>
      <w:proofErr w:type="spellStart"/>
      <w:r w:rsidR="005F6943" w:rsidRPr="005F6943">
        <w:rPr>
          <w:rFonts w:cs="Arial"/>
          <w:color w:val="222222"/>
          <w:shd w:val="clear" w:color="auto" w:fill="FFFFFF"/>
        </w:rPr>
        <w:t>Torvald</w:t>
      </w:r>
      <w:proofErr w:type="spellEnd"/>
      <w:r w:rsidR="005F6943" w:rsidRPr="005F6943">
        <w:rPr>
          <w:rFonts w:cs="Arial"/>
          <w:color w:val="222222"/>
          <w:shd w:val="clear" w:color="auto" w:fill="FFFFFF"/>
        </w:rPr>
        <w:t xml:space="preserve"> the sacrifices she has made on his behalf, however, only serve to enforce </w:t>
      </w:r>
      <w:proofErr w:type="spellStart"/>
      <w:r w:rsidR="005F6943" w:rsidRPr="005F6943">
        <w:rPr>
          <w:rFonts w:cs="Arial"/>
          <w:color w:val="222222"/>
          <w:shd w:val="clear" w:color="auto" w:fill="FFFFFF"/>
        </w:rPr>
        <w:t>Torvald’s</w:t>
      </w:r>
      <w:proofErr w:type="spellEnd"/>
      <w:r w:rsidR="005F6943" w:rsidRPr="005F6943">
        <w:rPr>
          <w:rFonts w:cs="Arial"/>
          <w:color w:val="222222"/>
          <w:shd w:val="clear" w:color="auto" w:fill="FFFFFF"/>
        </w:rPr>
        <w:t xml:space="preserve"> belief that she is an incompetent doll he must control.  </w:t>
      </w:r>
    </w:p>
    <w:p w:rsidR="00CF69F9" w:rsidRDefault="005F6943">
      <w:r>
        <w:t>THESIS PIECES:</w:t>
      </w:r>
    </w:p>
    <w:tbl>
      <w:tblPr>
        <w:tblStyle w:val="TableGrid"/>
        <w:tblpPr w:leftFromText="180" w:rightFromText="180" w:vertAnchor="text" w:horzAnchor="margin" w:tblpY="88"/>
        <w:tblW w:w="0" w:type="auto"/>
        <w:tblLook w:val="04A0" w:firstRow="1" w:lastRow="0" w:firstColumn="1" w:lastColumn="0" w:noHBand="0" w:noVBand="1"/>
      </w:tblPr>
      <w:tblGrid>
        <w:gridCol w:w="2337"/>
        <w:gridCol w:w="2337"/>
        <w:gridCol w:w="2338"/>
        <w:gridCol w:w="2338"/>
      </w:tblGrid>
      <w:tr w:rsidR="005F6943" w:rsidTr="005F6943">
        <w:tc>
          <w:tcPr>
            <w:tcW w:w="2337" w:type="dxa"/>
          </w:tcPr>
          <w:p w:rsidR="005F6943" w:rsidRDefault="005F6943" w:rsidP="005F6943"/>
          <w:p w:rsidR="005F6943" w:rsidRDefault="005F6943" w:rsidP="005F6943"/>
          <w:p w:rsidR="005F6943" w:rsidRDefault="005F6943" w:rsidP="005F6943"/>
          <w:p w:rsidR="005F6943" w:rsidRDefault="005F6943" w:rsidP="005F6943"/>
        </w:tc>
        <w:tc>
          <w:tcPr>
            <w:tcW w:w="2337" w:type="dxa"/>
          </w:tcPr>
          <w:p w:rsidR="005F6943" w:rsidRDefault="005F6943" w:rsidP="005F6943"/>
        </w:tc>
        <w:tc>
          <w:tcPr>
            <w:tcW w:w="2338" w:type="dxa"/>
          </w:tcPr>
          <w:p w:rsidR="005F6943" w:rsidRDefault="005F6943" w:rsidP="005F6943"/>
        </w:tc>
        <w:tc>
          <w:tcPr>
            <w:tcW w:w="2338" w:type="dxa"/>
          </w:tcPr>
          <w:p w:rsidR="005F6943" w:rsidRDefault="005F6943" w:rsidP="005F6943"/>
        </w:tc>
      </w:tr>
    </w:tbl>
    <w:p w:rsidR="00E64092" w:rsidRDefault="00E64092" w:rsidP="00E64092">
      <w:pPr>
        <w:rPr>
          <w:rFonts w:cs="Arial"/>
          <w:color w:val="222222"/>
          <w:shd w:val="clear" w:color="auto" w:fill="FFFFFF"/>
        </w:rPr>
      </w:pPr>
    </w:p>
    <w:p w:rsidR="00E64092" w:rsidRDefault="00E64092" w:rsidP="00E64092">
      <w:pPr>
        <w:rPr>
          <w:rFonts w:cs="Arial"/>
          <w:color w:val="222222"/>
          <w:shd w:val="clear" w:color="auto" w:fill="FFFFFF"/>
        </w:rPr>
      </w:pPr>
    </w:p>
    <w:p w:rsidR="00E64092" w:rsidRDefault="00E64092" w:rsidP="00E64092">
      <w:pPr>
        <w:rPr>
          <w:rFonts w:cs="Arial"/>
          <w:color w:val="222222"/>
          <w:shd w:val="clear" w:color="auto" w:fill="FFFFFF"/>
        </w:rPr>
      </w:pPr>
      <w:r>
        <w:rPr>
          <w:noProof/>
        </w:rPr>
        <mc:AlternateContent>
          <mc:Choice Requires="wps">
            <w:drawing>
              <wp:anchor distT="45720" distB="45720" distL="114300" distR="114300" simplePos="0" relativeHeight="251661312" behindDoc="0" locked="0" layoutInCell="1" allowOverlap="1">
                <wp:simplePos x="0" y="0"/>
                <wp:positionH relativeFrom="margin">
                  <wp:posOffset>-88900</wp:posOffset>
                </wp:positionH>
                <wp:positionV relativeFrom="paragraph">
                  <wp:posOffset>72390</wp:posOffset>
                </wp:positionV>
                <wp:extent cx="990600" cy="3175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5F6943" w:rsidRDefault="00E64092" w:rsidP="00E64092">
                            <w:pPr>
                              <w:tabs>
                                <w:tab w:val="left" w:pos="720"/>
                              </w:tabs>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5.7pt;width:78pt;height: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xaIwIAAEoEAAAOAAAAZHJzL2Uyb0RvYy54bWysVNtu2zAMfR+wfxD0vtjJkrYx4hRdugwD&#10;ugvQ7gNkWY6FSaImKbGzrx8lu6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">
                <v:textbox>
                  <w:txbxContent>
                    <w:p w:rsidR="005F6943" w:rsidRDefault="00E64092" w:rsidP="00E64092">
                      <w:pPr>
                        <w:tabs>
                          <w:tab w:val="left" w:pos="720"/>
                        </w:tabs>
                        <w:jc w:val="center"/>
                      </w:pPr>
                      <w:r>
                        <w:t>2</w:t>
                      </w:r>
                    </w:p>
                  </w:txbxContent>
                </v:textbox>
                <w10:wrap type="square" anchorx="margin"/>
              </v:shape>
            </w:pict>
          </mc:Fallback>
        </mc:AlternateContent>
      </w:r>
    </w:p>
    <w:tbl>
      <w:tblPr>
        <w:tblStyle w:val="TableGrid"/>
        <w:tblpPr w:leftFromText="180" w:rightFromText="180" w:vertAnchor="text" w:horzAnchor="margin" w:tblpY="2251"/>
        <w:tblW w:w="0" w:type="auto"/>
        <w:tblLook w:val="04A0" w:firstRow="1" w:lastRow="0" w:firstColumn="1" w:lastColumn="0" w:noHBand="0" w:noVBand="1"/>
      </w:tblPr>
      <w:tblGrid>
        <w:gridCol w:w="2337"/>
        <w:gridCol w:w="2337"/>
        <w:gridCol w:w="2338"/>
        <w:gridCol w:w="2338"/>
      </w:tblGrid>
      <w:tr w:rsidR="00E64092" w:rsidTr="00E64092">
        <w:tc>
          <w:tcPr>
            <w:tcW w:w="2337" w:type="dxa"/>
          </w:tcPr>
          <w:p w:rsidR="00E64092" w:rsidRDefault="00E64092" w:rsidP="00E64092"/>
          <w:p w:rsidR="00E64092" w:rsidRDefault="00E64092" w:rsidP="00E64092"/>
          <w:p w:rsidR="00E64092" w:rsidRDefault="00E64092" w:rsidP="00E64092"/>
          <w:p w:rsidR="00E64092" w:rsidRDefault="00E64092" w:rsidP="00E64092"/>
        </w:tc>
        <w:tc>
          <w:tcPr>
            <w:tcW w:w="2337" w:type="dxa"/>
          </w:tcPr>
          <w:p w:rsidR="00E64092" w:rsidRDefault="00E64092" w:rsidP="00E64092"/>
        </w:tc>
        <w:tc>
          <w:tcPr>
            <w:tcW w:w="2338" w:type="dxa"/>
          </w:tcPr>
          <w:p w:rsidR="00E64092" w:rsidRDefault="00E64092" w:rsidP="00E64092"/>
        </w:tc>
        <w:tc>
          <w:tcPr>
            <w:tcW w:w="2338" w:type="dxa"/>
          </w:tcPr>
          <w:p w:rsidR="00E64092" w:rsidRDefault="00E64092" w:rsidP="00E64092"/>
        </w:tc>
      </w:tr>
    </w:tbl>
    <w:p w:rsidR="00E64092" w:rsidRDefault="00E64092" w:rsidP="00E64092">
      <w:pPr>
        <w:rPr>
          <w:rFonts w:cs="Arial"/>
          <w:color w:val="222222"/>
          <w:shd w:val="clear" w:color="auto" w:fill="FFFFFF"/>
        </w:rPr>
      </w:pPr>
      <w:r>
        <w:rPr>
          <w:rFonts w:cs="Arial"/>
          <w:color w:val="222222"/>
          <w:shd w:val="clear" w:color="auto" w:fill="FFFFFF"/>
        </w:rPr>
        <w:t xml:space="preserve">Nora plays the role of </w:t>
      </w:r>
      <w:proofErr w:type="spellStart"/>
      <w:r>
        <w:rPr>
          <w:rFonts w:cs="Arial"/>
          <w:color w:val="222222"/>
          <w:shd w:val="clear" w:color="auto" w:fill="FFFFFF"/>
        </w:rPr>
        <w:t>Torvald’s</w:t>
      </w:r>
      <w:proofErr w:type="spellEnd"/>
      <w:r>
        <w:rPr>
          <w:rFonts w:cs="Arial"/>
          <w:color w:val="222222"/>
          <w:shd w:val="clear" w:color="auto" w:fill="FFFFFF"/>
        </w:rPr>
        <w:t xml:space="preserve"> doll-wife to protect him from the knowledge that she has saved his life through illegal means.  Yet, despite her willingness to act as </w:t>
      </w:r>
      <w:proofErr w:type="spellStart"/>
      <w:r>
        <w:rPr>
          <w:rFonts w:cs="Arial"/>
          <w:color w:val="222222"/>
          <w:shd w:val="clear" w:color="auto" w:fill="FFFFFF"/>
        </w:rPr>
        <w:t>Torvald’s</w:t>
      </w:r>
      <w:proofErr w:type="spellEnd"/>
      <w:r>
        <w:rPr>
          <w:rFonts w:cs="Arial"/>
          <w:color w:val="222222"/>
          <w:shd w:val="clear" w:color="auto" w:fill="FFFFFF"/>
        </w:rPr>
        <w:t xml:space="preserve"> inferior, her success at both restoring </w:t>
      </w:r>
      <w:proofErr w:type="spellStart"/>
      <w:r>
        <w:rPr>
          <w:rFonts w:cs="Arial"/>
          <w:color w:val="222222"/>
          <w:shd w:val="clear" w:color="auto" w:fill="FFFFFF"/>
        </w:rPr>
        <w:t>Torvald’s</w:t>
      </w:r>
      <w:proofErr w:type="spellEnd"/>
      <w:r>
        <w:rPr>
          <w:rFonts w:cs="Arial"/>
          <w:color w:val="222222"/>
          <w:shd w:val="clear" w:color="auto" w:fill="FFFFFF"/>
        </w:rPr>
        <w:t xml:space="preserve"> health and finding ways to repay her loan all by herself awakens her to the phoniness of her marriage and her need to discover her true identity.    </w:t>
      </w:r>
    </w:p>
    <w:p w:rsidR="00E64092" w:rsidRPr="00E64092" w:rsidRDefault="00E64092" w:rsidP="00E64092">
      <w:pPr>
        <w:rPr>
          <w:rFonts w:cs="Arial"/>
          <w:color w:val="222222"/>
          <w:shd w:val="clear" w:color="auto" w:fill="FFFFFF"/>
        </w:rPr>
      </w:pPr>
      <w:r>
        <w:t>THESIS PIECES:</w:t>
      </w:r>
    </w:p>
    <w:p w:rsidR="00E64092" w:rsidRDefault="00E64092" w:rsidP="00E64092">
      <w:pPr>
        <w:rPr>
          <w:rFonts w:cs="Arial"/>
          <w:color w:val="222222"/>
          <w:shd w:val="clear" w:color="auto" w:fill="FFFFFF"/>
        </w:rPr>
      </w:pPr>
    </w:p>
    <w:p w:rsidR="00E64092" w:rsidRDefault="00E64092" w:rsidP="00E64092">
      <w:pPr>
        <w:rPr>
          <w:rFonts w:cs="Arial"/>
          <w:color w:val="222222"/>
          <w:shd w:val="clear" w:color="auto" w:fill="FFFFFF"/>
        </w:rPr>
      </w:pPr>
    </w:p>
    <w:p w:rsidR="005F6943" w:rsidRDefault="00E64092">
      <w:r>
        <w:rPr>
          <w:noProof/>
        </w:rPr>
        <w:lastRenderedPageBreak/>
        <mc:AlternateContent>
          <mc:Choice Requires="wps">
            <w:drawing>
              <wp:anchor distT="45720" distB="45720" distL="114300" distR="114300" simplePos="0" relativeHeight="251663360" behindDoc="0" locked="0" layoutInCell="1" allowOverlap="1" wp14:anchorId="4536E527" wp14:editId="6601DAC3">
                <wp:simplePos x="0" y="0"/>
                <wp:positionH relativeFrom="margin">
                  <wp:posOffset>-38100</wp:posOffset>
                </wp:positionH>
                <wp:positionV relativeFrom="paragraph">
                  <wp:posOffset>35560</wp:posOffset>
                </wp:positionV>
                <wp:extent cx="990600" cy="3175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E64092" w:rsidRDefault="00E64092" w:rsidP="00E64092">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6E527" id="_x0000_s1028" type="#_x0000_t202" style="position:absolute;margin-left:-3pt;margin-top:2.8pt;width:78pt;height: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">
                <v:textbox>
                  <w:txbxContent>
                    <w:p w:rsidR="00E64092" w:rsidRDefault="00E64092" w:rsidP="00E64092">
                      <w:pPr>
                        <w:jc w:val="center"/>
                      </w:pPr>
                      <w:r>
                        <w:t>3</w:t>
                      </w:r>
                    </w:p>
                  </w:txbxContent>
                </v:textbox>
                <w10:wrap type="square" anchorx="margin"/>
              </v:shape>
            </w:pict>
          </mc:Fallback>
        </mc:AlternateContent>
      </w:r>
    </w:p>
    <w:p w:rsidR="00A44705" w:rsidRDefault="00A44705" w:rsidP="00A44705">
      <w:pPr>
        <w:rPr>
          <w:rFonts w:cs="Arial"/>
          <w:color w:val="222222"/>
          <w:shd w:val="clear" w:color="auto" w:fill="FFFFFF"/>
        </w:rPr>
      </w:pPr>
      <w:r>
        <w:rPr>
          <w:rFonts w:cs="Arial"/>
          <w:color w:val="222222"/>
          <w:shd w:val="clear" w:color="auto" w:fill="FFFFFF"/>
        </w:rPr>
        <w:t xml:space="preserve">Though </w:t>
      </w:r>
      <w:proofErr w:type="spellStart"/>
      <w:r>
        <w:rPr>
          <w:rFonts w:cs="Arial"/>
          <w:color w:val="222222"/>
          <w:shd w:val="clear" w:color="auto" w:fill="FFFFFF"/>
        </w:rPr>
        <w:t>Torvald</w:t>
      </w:r>
      <w:proofErr w:type="spellEnd"/>
      <w:r>
        <w:rPr>
          <w:rFonts w:cs="Arial"/>
          <w:color w:val="222222"/>
          <w:shd w:val="clear" w:color="auto" w:fill="FFFFFF"/>
        </w:rPr>
        <w:t xml:space="preserve"> is clueless about the complexity and competence of Nora and consistently treats her as an inferior being, Nora, herself, repeatedly contributes to his misunderstanding of who she really is.  Even as her loving and unselfish desire to keep </w:t>
      </w:r>
      <w:proofErr w:type="spellStart"/>
      <w:r>
        <w:rPr>
          <w:rFonts w:cs="Arial"/>
          <w:color w:val="222222"/>
          <w:shd w:val="clear" w:color="auto" w:fill="FFFFFF"/>
        </w:rPr>
        <w:t>Torvald</w:t>
      </w:r>
      <w:proofErr w:type="spellEnd"/>
      <w:r>
        <w:rPr>
          <w:rFonts w:cs="Arial"/>
          <w:color w:val="222222"/>
          <w:shd w:val="clear" w:color="auto" w:fill="FFFFFF"/>
        </w:rPr>
        <w:t xml:space="preserve"> happy drives her sacrificial and degrading behavior, it, likewise, keeps her unaware of the damage she is doing to herself.  </w:t>
      </w:r>
    </w:p>
    <w:p w:rsidR="00E64092" w:rsidRDefault="00E64092" w:rsidP="00E64092">
      <w:pPr>
        <w:rPr>
          <w:rFonts w:cs="Arial"/>
          <w:color w:val="222222"/>
          <w:shd w:val="clear" w:color="auto" w:fill="FFFFFF"/>
        </w:rPr>
      </w:pPr>
    </w:p>
    <w:p w:rsidR="005F6943" w:rsidRDefault="005F6943">
      <w:r>
        <w:t>THESIS PIECES:</w:t>
      </w:r>
    </w:p>
    <w:tbl>
      <w:tblPr>
        <w:tblStyle w:val="TableGrid"/>
        <w:tblW w:w="0" w:type="auto"/>
        <w:tblLook w:val="04A0" w:firstRow="1" w:lastRow="0" w:firstColumn="1" w:lastColumn="0" w:noHBand="0" w:noVBand="1"/>
      </w:tblPr>
      <w:tblGrid>
        <w:gridCol w:w="1870"/>
        <w:gridCol w:w="1870"/>
        <w:gridCol w:w="1870"/>
        <w:gridCol w:w="1870"/>
        <w:gridCol w:w="1870"/>
      </w:tblGrid>
      <w:tr w:rsidR="00A44705" w:rsidTr="00A44705">
        <w:tc>
          <w:tcPr>
            <w:tcW w:w="1870" w:type="dxa"/>
          </w:tcPr>
          <w:p w:rsidR="00A44705" w:rsidRDefault="00A44705" w:rsidP="00CB192F"/>
          <w:p w:rsidR="00A44705" w:rsidRDefault="00A44705" w:rsidP="00CB192F"/>
          <w:p w:rsidR="00A44705" w:rsidRDefault="00A44705" w:rsidP="00CB192F"/>
          <w:p w:rsidR="00A44705" w:rsidRDefault="00A44705" w:rsidP="00CB192F"/>
        </w:tc>
        <w:tc>
          <w:tcPr>
            <w:tcW w:w="1870" w:type="dxa"/>
          </w:tcPr>
          <w:p w:rsidR="00A44705" w:rsidRDefault="00A44705" w:rsidP="00CB192F"/>
        </w:tc>
        <w:tc>
          <w:tcPr>
            <w:tcW w:w="1870" w:type="dxa"/>
          </w:tcPr>
          <w:p w:rsidR="00A44705" w:rsidRDefault="00A44705" w:rsidP="00CB192F"/>
        </w:tc>
        <w:tc>
          <w:tcPr>
            <w:tcW w:w="1870" w:type="dxa"/>
          </w:tcPr>
          <w:p w:rsidR="00A44705" w:rsidRDefault="00A44705" w:rsidP="00CB192F"/>
        </w:tc>
        <w:tc>
          <w:tcPr>
            <w:tcW w:w="1870" w:type="dxa"/>
          </w:tcPr>
          <w:p w:rsidR="00A44705" w:rsidRDefault="00A44705" w:rsidP="00CB192F"/>
        </w:tc>
      </w:tr>
    </w:tbl>
    <w:p w:rsidR="005F6943" w:rsidRDefault="005F6943"/>
    <w:p w:rsidR="005F6943" w:rsidRDefault="00E64092">
      <w:r>
        <w:rPr>
          <w:noProof/>
        </w:rPr>
        <mc:AlternateContent>
          <mc:Choice Requires="wps">
            <w:drawing>
              <wp:anchor distT="45720" distB="45720" distL="114300" distR="114300" simplePos="0" relativeHeight="251667456" behindDoc="0" locked="0" layoutInCell="1" allowOverlap="1" wp14:anchorId="4536E527" wp14:editId="6601DAC3">
                <wp:simplePos x="0" y="0"/>
                <wp:positionH relativeFrom="margin">
                  <wp:posOffset>0</wp:posOffset>
                </wp:positionH>
                <wp:positionV relativeFrom="paragraph">
                  <wp:posOffset>337185</wp:posOffset>
                </wp:positionV>
                <wp:extent cx="990600" cy="3175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E64092" w:rsidRDefault="00E64092" w:rsidP="00E64092">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6E527" id="_x0000_s1029" type="#_x0000_t202" style="position:absolute;margin-left:0;margin-top:26.55pt;width:78pt;height: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">
                <v:textbox>
                  <w:txbxContent>
                    <w:p w:rsidR="00E64092" w:rsidRDefault="00E64092" w:rsidP="00E64092">
                      <w:pPr>
                        <w:jc w:val="center"/>
                      </w:pPr>
                      <w:r>
                        <w:t>4</w:t>
                      </w:r>
                    </w:p>
                  </w:txbxContent>
                </v:textbox>
                <w10:wrap type="square" anchorx="margin"/>
              </v:shape>
            </w:pict>
          </mc:Fallback>
        </mc:AlternateContent>
      </w:r>
    </w:p>
    <w:p w:rsidR="00E64092" w:rsidRDefault="00E64092"/>
    <w:p w:rsidR="00E64092" w:rsidRPr="008617D5" w:rsidRDefault="008617D5">
      <w:pPr>
        <w:rPr>
          <w:rFonts w:cs="Arial"/>
          <w:color w:val="222222"/>
          <w:shd w:val="clear" w:color="auto" w:fill="FFFFFF"/>
        </w:rPr>
      </w:pPr>
      <w:r>
        <w:rPr>
          <w:rFonts w:cs="Arial"/>
          <w:color w:val="222222"/>
          <w:shd w:val="clear" w:color="auto" w:fill="FFFFFF"/>
        </w:rPr>
        <w:t xml:space="preserve">Though </w:t>
      </w:r>
      <w:proofErr w:type="spellStart"/>
      <w:r>
        <w:rPr>
          <w:rFonts w:cs="Arial"/>
          <w:color w:val="222222"/>
          <w:shd w:val="clear" w:color="auto" w:fill="FFFFFF"/>
        </w:rPr>
        <w:t>Torvald’s</w:t>
      </w:r>
      <w:proofErr w:type="spellEnd"/>
      <w:r>
        <w:rPr>
          <w:rFonts w:cs="Arial"/>
          <w:color w:val="222222"/>
          <w:shd w:val="clear" w:color="auto" w:fill="FFFFFF"/>
        </w:rPr>
        <w:t xml:space="preserve"> Victorian upbringing is a primary reason he consistently treats Nora as an inferior being, Nora, herself, contributes to his patriarchal mistreatment of her and, for years, prevents him from seeing who she really is.   </w:t>
      </w:r>
    </w:p>
    <w:p w:rsidR="005F6943" w:rsidRDefault="005F6943">
      <w:r>
        <w:t>THESIS PIECES:</w:t>
      </w:r>
    </w:p>
    <w:tbl>
      <w:tblPr>
        <w:tblStyle w:val="TableGrid"/>
        <w:tblW w:w="0" w:type="auto"/>
        <w:tblInd w:w="1170" w:type="dxa"/>
        <w:tblLook w:val="04A0" w:firstRow="1" w:lastRow="0" w:firstColumn="1" w:lastColumn="0" w:noHBand="0" w:noVBand="1"/>
      </w:tblPr>
      <w:tblGrid>
        <w:gridCol w:w="2337"/>
        <w:gridCol w:w="2337"/>
        <w:gridCol w:w="2338"/>
      </w:tblGrid>
      <w:tr w:rsidR="003D2572" w:rsidTr="003D2572">
        <w:tc>
          <w:tcPr>
            <w:tcW w:w="2337" w:type="dxa"/>
          </w:tcPr>
          <w:p w:rsidR="003D2572" w:rsidRDefault="003D2572" w:rsidP="00CB192F"/>
          <w:p w:rsidR="003D2572" w:rsidRDefault="003D2572" w:rsidP="00CB192F"/>
          <w:p w:rsidR="003D2572" w:rsidRDefault="003D2572" w:rsidP="00CB192F"/>
          <w:p w:rsidR="003D2572" w:rsidRDefault="003D2572" w:rsidP="00CB192F"/>
        </w:tc>
        <w:tc>
          <w:tcPr>
            <w:tcW w:w="2337" w:type="dxa"/>
          </w:tcPr>
          <w:p w:rsidR="003D2572" w:rsidRDefault="003D2572" w:rsidP="00CB192F"/>
        </w:tc>
        <w:tc>
          <w:tcPr>
            <w:tcW w:w="2338" w:type="dxa"/>
          </w:tcPr>
          <w:p w:rsidR="003D2572" w:rsidRDefault="003D2572" w:rsidP="00CB192F"/>
        </w:tc>
      </w:tr>
    </w:tbl>
    <w:p w:rsidR="005F6943" w:rsidRDefault="005F6943"/>
    <w:p w:rsidR="008617D5" w:rsidRDefault="008617D5" w:rsidP="008617D5">
      <w:bookmarkStart w:id="0" w:name="_GoBack"/>
      <w:bookmarkEnd w:id="0"/>
      <w:r>
        <w:rPr>
          <w:noProof/>
        </w:rPr>
        <mc:AlternateContent>
          <mc:Choice Requires="wps">
            <w:drawing>
              <wp:anchor distT="45720" distB="45720" distL="114300" distR="114300" simplePos="0" relativeHeight="251669504" behindDoc="0" locked="0" layoutInCell="1" allowOverlap="1" wp14:anchorId="318E03E5" wp14:editId="30382961">
                <wp:simplePos x="0" y="0"/>
                <wp:positionH relativeFrom="margin">
                  <wp:posOffset>0</wp:posOffset>
                </wp:positionH>
                <wp:positionV relativeFrom="paragraph">
                  <wp:posOffset>331470</wp:posOffset>
                </wp:positionV>
                <wp:extent cx="990600" cy="3175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8617D5" w:rsidRDefault="008617D5" w:rsidP="008617D5">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E03E5" id="_x0000_s1030" type="#_x0000_t202" style="position:absolute;margin-left:0;margin-top:26.1pt;width:78pt;height: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u7IwIAAEo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">
                <v:textbox>
                  <w:txbxContent>
                    <w:p w:rsidR="008617D5" w:rsidRDefault="008617D5" w:rsidP="008617D5">
                      <w:pPr>
                        <w:jc w:val="center"/>
                      </w:pPr>
                      <w:r>
                        <w:t>5</w:t>
                      </w:r>
                    </w:p>
                  </w:txbxContent>
                </v:textbox>
                <w10:wrap type="square" anchorx="margin"/>
              </v:shape>
            </w:pict>
          </mc:Fallback>
        </mc:AlternateContent>
      </w:r>
    </w:p>
    <w:p w:rsidR="008617D5" w:rsidRDefault="008617D5" w:rsidP="008617D5"/>
    <w:p w:rsidR="008617D5" w:rsidRDefault="008617D5" w:rsidP="008617D5">
      <w:r>
        <w:t>________________________________________________________</w:t>
      </w:r>
    </w:p>
    <w:p w:rsidR="008617D5" w:rsidRDefault="008617D5" w:rsidP="008617D5"/>
    <w:p w:rsidR="008617D5" w:rsidRDefault="008617D5" w:rsidP="008617D5">
      <w:r>
        <w:t>______________________________________________________________________</w:t>
      </w:r>
    </w:p>
    <w:p w:rsidR="008617D5" w:rsidRDefault="008617D5" w:rsidP="008617D5"/>
    <w:p w:rsidR="008617D5" w:rsidRDefault="008617D5" w:rsidP="008617D5">
      <w:r>
        <w:t>______________________________________________________________________</w:t>
      </w:r>
    </w:p>
    <w:p w:rsidR="008617D5" w:rsidRDefault="008617D5" w:rsidP="008617D5"/>
    <w:p w:rsidR="008617D5" w:rsidRDefault="008617D5" w:rsidP="008617D5">
      <w:r>
        <w:t>THESIS PIECES:</w:t>
      </w:r>
    </w:p>
    <w:tbl>
      <w:tblPr>
        <w:tblStyle w:val="TableGrid"/>
        <w:tblW w:w="0" w:type="auto"/>
        <w:tblLook w:val="04A0" w:firstRow="1" w:lastRow="0" w:firstColumn="1" w:lastColumn="0" w:noHBand="0" w:noVBand="1"/>
      </w:tblPr>
      <w:tblGrid>
        <w:gridCol w:w="2337"/>
        <w:gridCol w:w="2337"/>
        <w:gridCol w:w="2338"/>
        <w:gridCol w:w="2338"/>
      </w:tblGrid>
      <w:tr w:rsidR="008617D5" w:rsidTr="00CB192F">
        <w:tc>
          <w:tcPr>
            <w:tcW w:w="2337" w:type="dxa"/>
          </w:tcPr>
          <w:p w:rsidR="008617D5" w:rsidRDefault="008617D5" w:rsidP="00CB192F"/>
          <w:p w:rsidR="008617D5" w:rsidRDefault="008617D5" w:rsidP="00CB192F"/>
          <w:p w:rsidR="008617D5" w:rsidRDefault="008617D5" w:rsidP="00CB192F"/>
          <w:p w:rsidR="008617D5" w:rsidRDefault="008617D5" w:rsidP="00CB192F"/>
        </w:tc>
        <w:tc>
          <w:tcPr>
            <w:tcW w:w="2337" w:type="dxa"/>
          </w:tcPr>
          <w:p w:rsidR="008617D5" w:rsidRDefault="008617D5" w:rsidP="00CB192F"/>
        </w:tc>
        <w:tc>
          <w:tcPr>
            <w:tcW w:w="2338" w:type="dxa"/>
          </w:tcPr>
          <w:p w:rsidR="008617D5" w:rsidRDefault="008617D5" w:rsidP="00CB192F"/>
        </w:tc>
        <w:tc>
          <w:tcPr>
            <w:tcW w:w="2338" w:type="dxa"/>
          </w:tcPr>
          <w:p w:rsidR="008617D5" w:rsidRDefault="008617D5" w:rsidP="00CB192F"/>
        </w:tc>
      </w:tr>
    </w:tbl>
    <w:p w:rsidR="008617D5" w:rsidRDefault="008617D5"/>
    <w:sectPr w:rsidR="008617D5" w:rsidSect="00FD3FDF">
      <w:pgSz w:w="12240" w:h="15840"/>
      <w:pgMar w:top="12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0CD7"/>
    <w:multiLevelType w:val="hybridMultilevel"/>
    <w:tmpl w:val="BE92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32CE6"/>
    <w:multiLevelType w:val="hybridMultilevel"/>
    <w:tmpl w:val="391C5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B6397"/>
    <w:multiLevelType w:val="hybridMultilevel"/>
    <w:tmpl w:val="2788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43"/>
    <w:rsid w:val="003D2572"/>
    <w:rsid w:val="005F6943"/>
    <w:rsid w:val="0061286C"/>
    <w:rsid w:val="008617D5"/>
    <w:rsid w:val="00A44705"/>
    <w:rsid w:val="00CF69F9"/>
    <w:rsid w:val="00E64092"/>
    <w:rsid w:val="00F716BF"/>
    <w:rsid w:val="00FD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3C5D"/>
  <w15:chartTrackingRefBased/>
  <w15:docId w15:val="{D30F0A07-801B-4C99-A5E7-02235512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iCs/>
        <w:color w:val="404040" w:themeColor="text1" w:themeTint="BF"/>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2017-01-01T15:05:00Z</dcterms:created>
  <dcterms:modified xsi:type="dcterms:W3CDTF">2017-01-01T17:28:00Z</dcterms:modified>
</cp:coreProperties>
</file>