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F4F8" w14:textId="77777777" w:rsidR="00C74C51" w:rsidRDefault="00C74C51" w:rsidP="00C74C51">
      <w:pPr>
        <w:ind w:left="4320" w:firstLine="720"/>
        <w:rPr>
          <w:rFonts w:ascii="Arial" w:eastAsia="Arial" w:hAnsi="Arial" w:cs="Arial"/>
          <w:sz w:val="24"/>
          <w:szCs w:val="24"/>
        </w:rPr>
      </w:pPr>
      <w:r w:rsidRPr="4FC4FD23">
        <w:rPr>
          <w:rFonts w:ascii="Arial" w:eastAsia="Arial" w:hAnsi="Arial" w:cs="Arial"/>
          <w:sz w:val="24"/>
          <w:szCs w:val="24"/>
        </w:rPr>
        <w:t xml:space="preserve">Name___________________________                             </w:t>
      </w:r>
      <w:proofErr w:type="spellStart"/>
      <w:r w:rsidRPr="4FC4FD23">
        <w:rPr>
          <w:rFonts w:ascii="Arial" w:eastAsia="Arial" w:hAnsi="Arial" w:cs="Arial"/>
          <w:sz w:val="24"/>
          <w:szCs w:val="24"/>
        </w:rPr>
        <w:t>Date_________________Period</w:t>
      </w:r>
      <w:proofErr w:type="spellEnd"/>
      <w:r w:rsidRPr="4FC4FD23">
        <w:rPr>
          <w:rFonts w:ascii="Arial" w:eastAsia="Arial" w:hAnsi="Arial" w:cs="Arial"/>
          <w:sz w:val="24"/>
          <w:szCs w:val="24"/>
        </w:rPr>
        <w:t xml:space="preserve">________ </w:t>
      </w:r>
    </w:p>
    <w:p w14:paraId="22C38578" w14:textId="77777777" w:rsidR="00C74C51" w:rsidRDefault="00C74C51" w:rsidP="00C74C51">
      <w:pPr>
        <w:rPr>
          <w:rFonts w:ascii="Arial" w:eastAsia="Arial" w:hAnsi="Arial" w:cs="Arial"/>
          <w:i/>
          <w:iCs/>
          <w:sz w:val="24"/>
          <w:szCs w:val="24"/>
        </w:rPr>
      </w:pPr>
      <w:r w:rsidRPr="576EC787">
        <w:rPr>
          <w:rFonts w:ascii="Arial" w:eastAsia="Arial" w:hAnsi="Arial" w:cs="Arial"/>
          <w:sz w:val="24"/>
          <w:szCs w:val="24"/>
        </w:rPr>
        <w:t xml:space="preserve">Dorothy’s Initiation Process in the 1939, </w:t>
      </w:r>
      <w:r w:rsidRPr="576EC787">
        <w:rPr>
          <w:rFonts w:ascii="Arial" w:eastAsia="Arial" w:hAnsi="Arial" w:cs="Arial"/>
          <w:i/>
          <w:iCs/>
          <w:sz w:val="24"/>
          <w:szCs w:val="24"/>
        </w:rPr>
        <w:t>The Wizard of Oz</w:t>
      </w:r>
    </w:p>
    <w:p w14:paraId="41E408FC" w14:textId="77777777" w:rsidR="00C74C51" w:rsidRDefault="00C74C51" w:rsidP="00C74C51">
      <w:pPr>
        <w:pStyle w:val="ListParagraph"/>
        <w:numPr>
          <w:ilvl w:val="0"/>
          <w:numId w:val="1"/>
        </w:numPr>
        <w:rPr>
          <w:sz w:val="24"/>
          <w:szCs w:val="24"/>
        </w:rPr>
      </w:pPr>
      <w:r w:rsidRPr="576EC787">
        <w:rPr>
          <w:rFonts w:ascii="Arial" w:eastAsia="Arial" w:hAnsi="Arial" w:cs="Arial"/>
          <w:sz w:val="24"/>
          <w:szCs w:val="24"/>
        </w:rPr>
        <w:t xml:space="preserve"> Dorothy’s SEPARATION:</w:t>
      </w:r>
    </w:p>
    <w:p w14:paraId="643994D2" w14:textId="77777777" w:rsidR="00C74C51" w:rsidRDefault="00C74C51" w:rsidP="00C74C51">
      <w:pPr>
        <w:ind w:left="360"/>
        <w:rPr>
          <w:rFonts w:ascii="Arial" w:eastAsia="Arial" w:hAnsi="Arial" w:cs="Arial"/>
          <w:sz w:val="24"/>
          <w:szCs w:val="24"/>
        </w:rPr>
      </w:pPr>
      <w:r w:rsidRPr="4FC4FD23">
        <w:rPr>
          <w:rFonts w:ascii="Arial" w:eastAsia="Arial" w:hAnsi="Arial" w:cs="Arial"/>
          <w:sz w:val="24"/>
          <w:szCs w:val="24"/>
        </w:rPr>
        <w:t>Dorothy separates from a real place that is very familiar and comfortable to her. She is eager to leave home to find adventure and feel understood.  The physical place she separates from is____________________________________.</w:t>
      </w:r>
    </w:p>
    <w:p w14:paraId="100F1E00" w14:textId="77777777" w:rsidR="00C74C51" w:rsidRDefault="00C74C51" w:rsidP="00C74C51">
      <w:pPr>
        <w:rPr>
          <w:rFonts w:ascii="Arial" w:eastAsia="Arial" w:hAnsi="Arial" w:cs="Arial"/>
          <w:sz w:val="24"/>
          <w:szCs w:val="24"/>
        </w:rPr>
      </w:pPr>
      <w:r w:rsidRPr="576EC787">
        <w:rPr>
          <w:rFonts w:ascii="Arial" w:eastAsia="Arial" w:hAnsi="Arial" w:cs="Arial"/>
          <w:sz w:val="24"/>
          <w:szCs w:val="24"/>
        </w:rPr>
        <w:t>She also makes a psychological separation.  She separates from believing the world works a certain way.  How does she believe the world works before she separates from what is familiar? ______________________________________________________________________</w:t>
      </w:r>
      <w:r>
        <w:br/>
      </w:r>
      <w:r w:rsidRPr="576EC787">
        <w:rPr>
          <w:rFonts w:ascii="Arial" w:eastAsia="Arial" w:hAnsi="Arial" w:cs="Arial"/>
          <w:sz w:val="24"/>
          <w:szCs w:val="24"/>
        </w:rPr>
        <w:t>______________________________________________________________________________</w:t>
      </w:r>
      <w:r>
        <w:br/>
      </w:r>
      <w:r w:rsidRPr="576EC787">
        <w:rPr>
          <w:rFonts w:ascii="Arial" w:eastAsia="Arial" w:hAnsi="Arial" w:cs="Arial"/>
          <w:sz w:val="24"/>
          <w:szCs w:val="24"/>
        </w:rPr>
        <w:t xml:space="preserve"> She, likewise, separates from seeing herself a certain way. What way does she see herself before she separates from what is familiar? ___________________________________________________________________________________________________________________________________________________________ </w:t>
      </w:r>
    </w:p>
    <w:p w14:paraId="2EFE9415" w14:textId="77777777" w:rsidR="00C74C51" w:rsidRDefault="00C74C51" w:rsidP="00C74C51">
      <w:pPr>
        <w:pStyle w:val="ListParagraph"/>
        <w:numPr>
          <w:ilvl w:val="0"/>
          <w:numId w:val="1"/>
        </w:numPr>
        <w:rPr>
          <w:sz w:val="24"/>
          <w:szCs w:val="24"/>
        </w:rPr>
      </w:pPr>
      <w:r w:rsidRPr="576EC787">
        <w:rPr>
          <w:rFonts w:ascii="Arial" w:eastAsia="Arial" w:hAnsi="Arial" w:cs="Arial"/>
          <w:sz w:val="24"/>
          <w:szCs w:val="24"/>
        </w:rPr>
        <w:t xml:space="preserve"> Dorothy’s TRANSFORMATION:</w:t>
      </w:r>
    </w:p>
    <w:p w14:paraId="7783B84D" w14:textId="77777777" w:rsidR="00C74C51" w:rsidRDefault="00C74C51" w:rsidP="00C74C51">
      <w:pPr>
        <w:rPr>
          <w:rFonts w:ascii="Arial" w:eastAsia="Arial" w:hAnsi="Arial" w:cs="Arial"/>
          <w:sz w:val="24"/>
          <w:szCs w:val="24"/>
        </w:rPr>
      </w:pPr>
      <w:r w:rsidRPr="576EC787">
        <w:rPr>
          <w:rFonts w:ascii="Arial" w:eastAsia="Arial" w:hAnsi="Arial" w:cs="Arial"/>
          <w:sz w:val="24"/>
          <w:szCs w:val="24"/>
        </w:rPr>
        <w:t xml:space="preserve">Dorothy leaves behind what is familiar and begins her adventures in unfamiliar territory.  Her adventures involve experiences that test her capabilities to triumph over difficulties and attain the object of her </w:t>
      </w:r>
      <w:r w:rsidRPr="576EC787">
        <w:rPr>
          <w:rFonts w:ascii="Arial" w:eastAsia="Arial" w:hAnsi="Arial" w:cs="Arial"/>
          <w:sz w:val="24"/>
          <w:szCs w:val="24"/>
          <w:u w:val="single"/>
        </w:rPr>
        <w:t>conscious quest</w:t>
      </w:r>
      <w:r w:rsidRPr="576EC787">
        <w:rPr>
          <w:rFonts w:ascii="Arial" w:eastAsia="Arial" w:hAnsi="Arial" w:cs="Arial"/>
          <w:sz w:val="24"/>
          <w:szCs w:val="24"/>
        </w:rPr>
        <w:t xml:space="preserve">.   Each test and trial she </w:t>
      </w:r>
      <w:proofErr w:type="gramStart"/>
      <w:r w:rsidRPr="576EC787">
        <w:rPr>
          <w:rFonts w:ascii="Arial" w:eastAsia="Arial" w:hAnsi="Arial" w:cs="Arial"/>
          <w:sz w:val="24"/>
          <w:szCs w:val="24"/>
        </w:rPr>
        <w:t>endures</w:t>
      </w:r>
      <w:proofErr w:type="gramEnd"/>
      <w:r w:rsidRPr="576EC787">
        <w:rPr>
          <w:rFonts w:ascii="Arial" w:eastAsia="Arial" w:hAnsi="Arial" w:cs="Arial"/>
          <w:sz w:val="24"/>
          <w:szCs w:val="24"/>
        </w:rPr>
        <w:t xml:space="preserve"> also teaches her new information about herself.   By learning about herself, she accomplishes the </w:t>
      </w:r>
      <w:r w:rsidRPr="576EC787">
        <w:rPr>
          <w:rFonts w:ascii="Arial" w:eastAsia="Arial" w:hAnsi="Arial" w:cs="Arial"/>
          <w:sz w:val="24"/>
          <w:szCs w:val="24"/>
          <w:u w:val="single"/>
        </w:rPr>
        <w:t>unconscious quest</w:t>
      </w:r>
      <w:r w:rsidRPr="576EC787">
        <w:rPr>
          <w:rFonts w:ascii="Arial" w:eastAsia="Arial" w:hAnsi="Arial" w:cs="Arial"/>
          <w:sz w:val="24"/>
          <w:szCs w:val="24"/>
        </w:rPr>
        <w:t xml:space="preserve"> of all heroes and heroines: to gain knowledge of the self.  Thus, Dorothy </w:t>
      </w:r>
      <w:r w:rsidRPr="576EC787">
        <w:rPr>
          <w:rFonts w:ascii="Arial" w:eastAsia="Arial" w:hAnsi="Arial" w:cs="Arial"/>
          <w:b/>
          <w:bCs/>
          <w:sz w:val="24"/>
          <w:szCs w:val="24"/>
          <w:u w:val="single"/>
        </w:rPr>
        <w:t>changes</w:t>
      </w:r>
      <w:r w:rsidRPr="576EC787">
        <w:rPr>
          <w:rFonts w:ascii="Arial" w:eastAsia="Arial" w:hAnsi="Arial" w:cs="Arial"/>
          <w:sz w:val="24"/>
          <w:szCs w:val="24"/>
        </w:rPr>
        <w:t xml:space="preserve"> bit by bit from what she was to someone new--someone who sees the world and herself differently than she did before. </w:t>
      </w:r>
    </w:p>
    <w:tbl>
      <w:tblPr>
        <w:tblStyle w:val="TableGrid"/>
        <w:tblW w:w="0" w:type="auto"/>
        <w:tblLayout w:type="fixed"/>
        <w:tblLook w:val="06A0" w:firstRow="1" w:lastRow="0" w:firstColumn="1" w:lastColumn="0" w:noHBand="1" w:noVBand="1"/>
      </w:tblPr>
      <w:tblGrid>
        <w:gridCol w:w="3120"/>
        <w:gridCol w:w="3120"/>
        <w:gridCol w:w="3120"/>
      </w:tblGrid>
      <w:tr w:rsidR="00C74C51" w14:paraId="34353B94" w14:textId="77777777" w:rsidTr="005B1649">
        <w:tc>
          <w:tcPr>
            <w:tcW w:w="3120" w:type="dxa"/>
          </w:tcPr>
          <w:p w14:paraId="1342578A" w14:textId="77777777" w:rsidR="00C74C51" w:rsidRDefault="00C74C51" w:rsidP="005B1649">
            <w:pPr>
              <w:rPr>
                <w:rFonts w:ascii="Arial" w:eastAsia="Arial" w:hAnsi="Arial" w:cs="Arial"/>
                <w:sz w:val="24"/>
                <w:szCs w:val="24"/>
              </w:rPr>
            </w:pPr>
            <w:r w:rsidRPr="576EC787">
              <w:rPr>
                <w:rFonts w:ascii="Arial" w:eastAsia="Arial" w:hAnsi="Arial" w:cs="Arial"/>
                <w:sz w:val="24"/>
                <w:szCs w:val="24"/>
              </w:rPr>
              <w:t>The test or difficulty Dorothy experiences</w:t>
            </w:r>
          </w:p>
        </w:tc>
        <w:tc>
          <w:tcPr>
            <w:tcW w:w="3120" w:type="dxa"/>
          </w:tcPr>
          <w:p w14:paraId="7324FC75" w14:textId="77777777" w:rsidR="00C74C51" w:rsidRDefault="00C74C51" w:rsidP="005B1649">
            <w:pPr>
              <w:rPr>
                <w:rFonts w:ascii="Arial" w:eastAsia="Arial" w:hAnsi="Arial" w:cs="Arial"/>
                <w:sz w:val="24"/>
                <w:szCs w:val="24"/>
              </w:rPr>
            </w:pPr>
            <w:r w:rsidRPr="576EC787">
              <w:rPr>
                <w:rFonts w:ascii="Arial" w:eastAsia="Arial" w:hAnsi="Arial" w:cs="Arial"/>
                <w:sz w:val="24"/>
                <w:szCs w:val="24"/>
              </w:rPr>
              <w:t>How the experience tests her or challenges her to use inner resources she hasn’t used before now</w:t>
            </w:r>
          </w:p>
        </w:tc>
        <w:tc>
          <w:tcPr>
            <w:tcW w:w="3120" w:type="dxa"/>
          </w:tcPr>
          <w:p w14:paraId="6CF5FE9A" w14:textId="77777777" w:rsidR="00C74C51" w:rsidRDefault="00C74C51" w:rsidP="005B1649">
            <w:pPr>
              <w:rPr>
                <w:rFonts w:ascii="Arial" w:eastAsia="Arial" w:hAnsi="Arial" w:cs="Arial"/>
                <w:sz w:val="24"/>
                <w:szCs w:val="24"/>
              </w:rPr>
            </w:pPr>
            <w:r w:rsidRPr="576EC787">
              <w:rPr>
                <w:rFonts w:ascii="Arial" w:eastAsia="Arial" w:hAnsi="Arial" w:cs="Arial"/>
                <w:sz w:val="24"/>
                <w:szCs w:val="24"/>
              </w:rPr>
              <w:t>What the experience teaches Dorothy about herself</w:t>
            </w:r>
          </w:p>
        </w:tc>
      </w:tr>
      <w:tr w:rsidR="00C74C51" w14:paraId="5038C424" w14:textId="77777777" w:rsidTr="005B1649">
        <w:tc>
          <w:tcPr>
            <w:tcW w:w="3120" w:type="dxa"/>
          </w:tcPr>
          <w:p w14:paraId="793B6A50" w14:textId="77777777" w:rsidR="00C74C51" w:rsidRDefault="00C74C51" w:rsidP="005B1649">
            <w:pPr>
              <w:rPr>
                <w:rFonts w:ascii="Arial" w:eastAsia="Arial" w:hAnsi="Arial" w:cs="Arial"/>
                <w:sz w:val="24"/>
                <w:szCs w:val="24"/>
              </w:rPr>
            </w:pPr>
          </w:p>
          <w:p w14:paraId="776A7F30" w14:textId="77777777" w:rsidR="00C74C51" w:rsidRDefault="00C74C51" w:rsidP="005B1649">
            <w:pPr>
              <w:rPr>
                <w:rFonts w:ascii="Arial" w:eastAsia="Arial" w:hAnsi="Arial" w:cs="Arial"/>
                <w:sz w:val="24"/>
                <w:szCs w:val="24"/>
              </w:rPr>
            </w:pPr>
          </w:p>
          <w:p w14:paraId="4B9E45A7" w14:textId="77777777" w:rsidR="00C74C51" w:rsidRDefault="00C74C51" w:rsidP="005B1649">
            <w:pPr>
              <w:rPr>
                <w:rFonts w:ascii="Arial" w:eastAsia="Arial" w:hAnsi="Arial" w:cs="Arial"/>
                <w:sz w:val="24"/>
                <w:szCs w:val="24"/>
              </w:rPr>
            </w:pPr>
          </w:p>
        </w:tc>
        <w:tc>
          <w:tcPr>
            <w:tcW w:w="3120" w:type="dxa"/>
          </w:tcPr>
          <w:p w14:paraId="11E30331" w14:textId="77777777" w:rsidR="00C74C51" w:rsidRDefault="00C74C51" w:rsidP="005B1649">
            <w:pPr>
              <w:rPr>
                <w:rFonts w:ascii="Arial" w:eastAsia="Arial" w:hAnsi="Arial" w:cs="Arial"/>
                <w:sz w:val="24"/>
                <w:szCs w:val="24"/>
              </w:rPr>
            </w:pPr>
          </w:p>
        </w:tc>
        <w:tc>
          <w:tcPr>
            <w:tcW w:w="3120" w:type="dxa"/>
          </w:tcPr>
          <w:p w14:paraId="4CFE3B61" w14:textId="77777777" w:rsidR="00C74C51" w:rsidRDefault="00C74C51" w:rsidP="005B1649">
            <w:pPr>
              <w:rPr>
                <w:rFonts w:ascii="Arial" w:eastAsia="Arial" w:hAnsi="Arial" w:cs="Arial"/>
                <w:sz w:val="24"/>
                <w:szCs w:val="24"/>
              </w:rPr>
            </w:pPr>
          </w:p>
        </w:tc>
      </w:tr>
      <w:tr w:rsidR="00C74C51" w14:paraId="53630F57" w14:textId="77777777" w:rsidTr="005B1649">
        <w:tc>
          <w:tcPr>
            <w:tcW w:w="3120" w:type="dxa"/>
          </w:tcPr>
          <w:p w14:paraId="2CC972FE" w14:textId="77777777" w:rsidR="00C74C51" w:rsidRDefault="00C74C51" w:rsidP="005B1649">
            <w:pPr>
              <w:rPr>
                <w:rFonts w:ascii="Arial" w:eastAsia="Arial" w:hAnsi="Arial" w:cs="Arial"/>
                <w:sz w:val="24"/>
                <w:szCs w:val="24"/>
              </w:rPr>
            </w:pPr>
          </w:p>
          <w:p w14:paraId="474D52EA" w14:textId="77777777" w:rsidR="00C74C51" w:rsidRDefault="00C74C51" w:rsidP="005B1649">
            <w:pPr>
              <w:rPr>
                <w:rFonts w:ascii="Arial" w:eastAsia="Arial" w:hAnsi="Arial" w:cs="Arial"/>
                <w:sz w:val="24"/>
                <w:szCs w:val="24"/>
              </w:rPr>
            </w:pPr>
          </w:p>
          <w:p w14:paraId="7C72B046" w14:textId="77777777" w:rsidR="00C74C51" w:rsidRDefault="00C74C51" w:rsidP="005B1649">
            <w:pPr>
              <w:rPr>
                <w:rFonts w:ascii="Arial" w:eastAsia="Arial" w:hAnsi="Arial" w:cs="Arial"/>
                <w:sz w:val="24"/>
                <w:szCs w:val="24"/>
              </w:rPr>
            </w:pPr>
          </w:p>
        </w:tc>
        <w:tc>
          <w:tcPr>
            <w:tcW w:w="3120" w:type="dxa"/>
          </w:tcPr>
          <w:p w14:paraId="56E16264" w14:textId="77777777" w:rsidR="00C74C51" w:rsidRDefault="00C74C51" w:rsidP="005B1649">
            <w:pPr>
              <w:rPr>
                <w:rFonts w:ascii="Arial" w:eastAsia="Arial" w:hAnsi="Arial" w:cs="Arial"/>
                <w:sz w:val="24"/>
                <w:szCs w:val="24"/>
              </w:rPr>
            </w:pPr>
          </w:p>
        </w:tc>
        <w:tc>
          <w:tcPr>
            <w:tcW w:w="3120" w:type="dxa"/>
          </w:tcPr>
          <w:p w14:paraId="1F888500" w14:textId="77777777" w:rsidR="00C74C51" w:rsidRDefault="00C74C51" w:rsidP="005B1649">
            <w:pPr>
              <w:rPr>
                <w:rFonts w:ascii="Arial" w:eastAsia="Arial" w:hAnsi="Arial" w:cs="Arial"/>
                <w:sz w:val="24"/>
                <w:szCs w:val="24"/>
              </w:rPr>
            </w:pPr>
          </w:p>
        </w:tc>
      </w:tr>
      <w:tr w:rsidR="00C74C51" w14:paraId="06446E8F" w14:textId="77777777" w:rsidTr="005B1649">
        <w:tc>
          <w:tcPr>
            <w:tcW w:w="3120" w:type="dxa"/>
          </w:tcPr>
          <w:p w14:paraId="1A505B3E" w14:textId="77777777" w:rsidR="00C74C51" w:rsidRDefault="00C74C51" w:rsidP="005B1649">
            <w:pPr>
              <w:rPr>
                <w:rFonts w:ascii="Arial" w:eastAsia="Arial" w:hAnsi="Arial" w:cs="Arial"/>
                <w:sz w:val="24"/>
                <w:szCs w:val="24"/>
              </w:rPr>
            </w:pPr>
          </w:p>
          <w:p w14:paraId="17C91CD0" w14:textId="77777777" w:rsidR="00C74C51" w:rsidRDefault="00C74C51" w:rsidP="005B1649">
            <w:pPr>
              <w:rPr>
                <w:rFonts w:ascii="Arial" w:eastAsia="Arial" w:hAnsi="Arial" w:cs="Arial"/>
                <w:sz w:val="24"/>
                <w:szCs w:val="24"/>
              </w:rPr>
            </w:pPr>
          </w:p>
          <w:p w14:paraId="19630F63" w14:textId="77777777" w:rsidR="00C74C51" w:rsidRDefault="00C74C51" w:rsidP="005B1649">
            <w:pPr>
              <w:rPr>
                <w:rFonts w:ascii="Arial" w:eastAsia="Arial" w:hAnsi="Arial" w:cs="Arial"/>
                <w:sz w:val="24"/>
                <w:szCs w:val="24"/>
              </w:rPr>
            </w:pPr>
          </w:p>
        </w:tc>
        <w:tc>
          <w:tcPr>
            <w:tcW w:w="3120" w:type="dxa"/>
          </w:tcPr>
          <w:p w14:paraId="085208CF" w14:textId="77777777" w:rsidR="00C74C51" w:rsidRDefault="00C74C51" w:rsidP="005B1649">
            <w:pPr>
              <w:rPr>
                <w:rFonts w:ascii="Arial" w:eastAsia="Arial" w:hAnsi="Arial" w:cs="Arial"/>
                <w:sz w:val="24"/>
                <w:szCs w:val="24"/>
              </w:rPr>
            </w:pPr>
          </w:p>
        </w:tc>
        <w:tc>
          <w:tcPr>
            <w:tcW w:w="3120" w:type="dxa"/>
          </w:tcPr>
          <w:p w14:paraId="4E289762" w14:textId="77777777" w:rsidR="00C74C51" w:rsidRDefault="00C74C51" w:rsidP="005B1649">
            <w:pPr>
              <w:rPr>
                <w:rFonts w:ascii="Arial" w:eastAsia="Arial" w:hAnsi="Arial" w:cs="Arial"/>
                <w:sz w:val="24"/>
                <w:szCs w:val="24"/>
              </w:rPr>
            </w:pPr>
          </w:p>
        </w:tc>
      </w:tr>
      <w:tr w:rsidR="00C74C51" w14:paraId="7CC2FC21" w14:textId="77777777" w:rsidTr="005B1649">
        <w:tc>
          <w:tcPr>
            <w:tcW w:w="3120" w:type="dxa"/>
          </w:tcPr>
          <w:p w14:paraId="0A522344" w14:textId="77777777" w:rsidR="00C74C51" w:rsidRDefault="00C74C51" w:rsidP="005B1649">
            <w:pPr>
              <w:rPr>
                <w:rFonts w:ascii="Arial" w:eastAsia="Arial" w:hAnsi="Arial" w:cs="Arial"/>
                <w:sz w:val="24"/>
                <w:szCs w:val="24"/>
              </w:rPr>
            </w:pPr>
          </w:p>
          <w:p w14:paraId="0C1FADD7" w14:textId="77777777" w:rsidR="00C74C51" w:rsidRDefault="00C74C51" w:rsidP="005B1649">
            <w:pPr>
              <w:rPr>
                <w:rFonts w:ascii="Arial" w:eastAsia="Arial" w:hAnsi="Arial" w:cs="Arial"/>
                <w:sz w:val="24"/>
                <w:szCs w:val="24"/>
              </w:rPr>
            </w:pPr>
          </w:p>
          <w:p w14:paraId="365CC52E" w14:textId="77777777" w:rsidR="00C74C51" w:rsidRDefault="00C74C51" w:rsidP="005B1649">
            <w:pPr>
              <w:rPr>
                <w:rFonts w:ascii="Arial" w:eastAsia="Arial" w:hAnsi="Arial" w:cs="Arial"/>
                <w:sz w:val="24"/>
                <w:szCs w:val="24"/>
              </w:rPr>
            </w:pPr>
          </w:p>
        </w:tc>
        <w:tc>
          <w:tcPr>
            <w:tcW w:w="3120" w:type="dxa"/>
          </w:tcPr>
          <w:p w14:paraId="200558C5" w14:textId="77777777" w:rsidR="00C74C51" w:rsidRDefault="00C74C51" w:rsidP="005B1649">
            <w:pPr>
              <w:rPr>
                <w:rFonts w:ascii="Arial" w:eastAsia="Arial" w:hAnsi="Arial" w:cs="Arial"/>
                <w:sz w:val="24"/>
                <w:szCs w:val="24"/>
              </w:rPr>
            </w:pPr>
          </w:p>
        </w:tc>
        <w:tc>
          <w:tcPr>
            <w:tcW w:w="3120" w:type="dxa"/>
          </w:tcPr>
          <w:p w14:paraId="082B35FE" w14:textId="77777777" w:rsidR="00C74C51" w:rsidRDefault="00C74C51" w:rsidP="005B1649">
            <w:pPr>
              <w:rPr>
                <w:rFonts w:ascii="Arial" w:eastAsia="Arial" w:hAnsi="Arial" w:cs="Arial"/>
                <w:sz w:val="24"/>
                <w:szCs w:val="24"/>
              </w:rPr>
            </w:pPr>
          </w:p>
        </w:tc>
      </w:tr>
      <w:tr w:rsidR="00C74C51" w14:paraId="02C9049B" w14:textId="77777777" w:rsidTr="005B1649">
        <w:tc>
          <w:tcPr>
            <w:tcW w:w="3120" w:type="dxa"/>
          </w:tcPr>
          <w:p w14:paraId="5F4F7A4B" w14:textId="77777777" w:rsidR="00C74C51" w:rsidRDefault="00C74C51" w:rsidP="005B1649">
            <w:pPr>
              <w:rPr>
                <w:rFonts w:ascii="Arial" w:eastAsia="Arial" w:hAnsi="Arial" w:cs="Arial"/>
                <w:sz w:val="24"/>
                <w:szCs w:val="24"/>
              </w:rPr>
            </w:pPr>
          </w:p>
          <w:p w14:paraId="07137647" w14:textId="77777777" w:rsidR="00C74C51" w:rsidRDefault="00C74C51" w:rsidP="005B1649">
            <w:pPr>
              <w:rPr>
                <w:rFonts w:ascii="Arial" w:eastAsia="Arial" w:hAnsi="Arial" w:cs="Arial"/>
                <w:sz w:val="24"/>
                <w:szCs w:val="24"/>
              </w:rPr>
            </w:pPr>
          </w:p>
          <w:p w14:paraId="10AD2BE8" w14:textId="77777777" w:rsidR="00C74C51" w:rsidRDefault="00C74C51" w:rsidP="005B1649">
            <w:pPr>
              <w:rPr>
                <w:rFonts w:ascii="Arial" w:eastAsia="Arial" w:hAnsi="Arial" w:cs="Arial"/>
                <w:sz w:val="24"/>
                <w:szCs w:val="24"/>
              </w:rPr>
            </w:pPr>
          </w:p>
        </w:tc>
        <w:tc>
          <w:tcPr>
            <w:tcW w:w="3120" w:type="dxa"/>
          </w:tcPr>
          <w:p w14:paraId="5E7A19E7" w14:textId="77777777" w:rsidR="00C74C51" w:rsidRDefault="00C74C51" w:rsidP="005B1649">
            <w:pPr>
              <w:rPr>
                <w:rFonts w:ascii="Arial" w:eastAsia="Arial" w:hAnsi="Arial" w:cs="Arial"/>
                <w:sz w:val="24"/>
                <w:szCs w:val="24"/>
              </w:rPr>
            </w:pPr>
          </w:p>
        </w:tc>
        <w:tc>
          <w:tcPr>
            <w:tcW w:w="3120" w:type="dxa"/>
          </w:tcPr>
          <w:p w14:paraId="0D409CB8" w14:textId="77777777" w:rsidR="00C74C51" w:rsidRDefault="00C74C51" w:rsidP="005B1649">
            <w:pPr>
              <w:rPr>
                <w:rFonts w:ascii="Arial" w:eastAsia="Arial" w:hAnsi="Arial" w:cs="Arial"/>
                <w:sz w:val="24"/>
                <w:szCs w:val="24"/>
              </w:rPr>
            </w:pPr>
          </w:p>
        </w:tc>
      </w:tr>
      <w:tr w:rsidR="00C74C51" w14:paraId="373AA631" w14:textId="77777777" w:rsidTr="005B1649">
        <w:tc>
          <w:tcPr>
            <w:tcW w:w="3120" w:type="dxa"/>
          </w:tcPr>
          <w:p w14:paraId="74C265E7" w14:textId="77777777" w:rsidR="00C74C51" w:rsidRDefault="00C74C51" w:rsidP="005B1649">
            <w:pPr>
              <w:rPr>
                <w:rFonts w:ascii="Arial" w:eastAsia="Arial" w:hAnsi="Arial" w:cs="Arial"/>
                <w:sz w:val="24"/>
                <w:szCs w:val="24"/>
              </w:rPr>
            </w:pPr>
          </w:p>
          <w:p w14:paraId="60CC4694" w14:textId="77777777" w:rsidR="00C74C51" w:rsidRDefault="00C74C51" w:rsidP="005B1649">
            <w:pPr>
              <w:rPr>
                <w:rFonts w:ascii="Arial" w:eastAsia="Arial" w:hAnsi="Arial" w:cs="Arial"/>
                <w:sz w:val="24"/>
                <w:szCs w:val="24"/>
              </w:rPr>
            </w:pPr>
          </w:p>
          <w:p w14:paraId="17BC8FAF" w14:textId="77777777" w:rsidR="00C74C51" w:rsidRDefault="00C74C51" w:rsidP="005B1649">
            <w:pPr>
              <w:rPr>
                <w:rFonts w:ascii="Arial" w:eastAsia="Arial" w:hAnsi="Arial" w:cs="Arial"/>
                <w:sz w:val="24"/>
                <w:szCs w:val="24"/>
              </w:rPr>
            </w:pPr>
          </w:p>
        </w:tc>
        <w:tc>
          <w:tcPr>
            <w:tcW w:w="3120" w:type="dxa"/>
          </w:tcPr>
          <w:p w14:paraId="37E0DFFA" w14:textId="77777777" w:rsidR="00C74C51" w:rsidRDefault="00C74C51" w:rsidP="005B1649">
            <w:pPr>
              <w:rPr>
                <w:rFonts w:ascii="Arial" w:eastAsia="Arial" w:hAnsi="Arial" w:cs="Arial"/>
                <w:sz w:val="24"/>
                <w:szCs w:val="24"/>
              </w:rPr>
            </w:pPr>
          </w:p>
        </w:tc>
        <w:tc>
          <w:tcPr>
            <w:tcW w:w="3120" w:type="dxa"/>
          </w:tcPr>
          <w:p w14:paraId="48FD4486" w14:textId="77777777" w:rsidR="00C74C51" w:rsidRDefault="00C74C51" w:rsidP="005B1649">
            <w:pPr>
              <w:rPr>
                <w:rFonts w:ascii="Arial" w:eastAsia="Arial" w:hAnsi="Arial" w:cs="Arial"/>
                <w:sz w:val="24"/>
                <w:szCs w:val="24"/>
              </w:rPr>
            </w:pPr>
          </w:p>
        </w:tc>
      </w:tr>
      <w:tr w:rsidR="00C74C51" w14:paraId="1CF128B2" w14:textId="77777777" w:rsidTr="005B1649">
        <w:tc>
          <w:tcPr>
            <w:tcW w:w="3120" w:type="dxa"/>
          </w:tcPr>
          <w:p w14:paraId="600673A6" w14:textId="77777777" w:rsidR="00C74C51" w:rsidRDefault="00C74C51" w:rsidP="005B1649">
            <w:pPr>
              <w:rPr>
                <w:rFonts w:ascii="Arial" w:eastAsia="Arial" w:hAnsi="Arial" w:cs="Arial"/>
                <w:sz w:val="24"/>
                <w:szCs w:val="24"/>
              </w:rPr>
            </w:pPr>
          </w:p>
          <w:p w14:paraId="728F9CF0" w14:textId="77777777" w:rsidR="00C74C51" w:rsidRDefault="00C74C51" w:rsidP="005B1649">
            <w:pPr>
              <w:rPr>
                <w:rFonts w:ascii="Arial" w:eastAsia="Arial" w:hAnsi="Arial" w:cs="Arial"/>
                <w:sz w:val="24"/>
                <w:szCs w:val="24"/>
              </w:rPr>
            </w:pPr>
          </w:p>
          <w:p w14:paraId="0A84AA23" w14:textId="77777777" w:rsidR="00C74C51" w:rsidRDefault="00C74C51" w:rsidP="005B1649">
            <w:pPr>
              <w:rPr>
                <w:rFonts w:ascii="Arial" w:eastAsia="Arial" w:hAnsi="Arial" w:cs="Arial"/>
                <w:sz w:val="24"/>
                <w:szCs w:val="24"/>
              </w:rPr>
            </w:pPr>
          </w:p>
        </w:tc>
        <w:tc>
          <w:tcPr>
            <w:tcW w:w="3120" w:type="dxa"/>
          </w:tcPr>
          <w:p w14:paraId="1E7FB970" w14:textId="77777777" w:rsidR="00C74C51" w:rsidRDefault="00C74C51" w:rsidP="005B1649">
            <w:pPr>
              <w:rPr>
                <w:rFonts w:ascii="Arial" w:eastAsia="Arial" w:hAnsi="Arial" w:cs="Arial"/>
                <w:sz w:val="24"/>
                <w:szCs w:val="24"/>
              </w:rPr>
            </w:pPr>
          </w:p>
        </w:tc>
        <w:tc>
          <w:tcPr>
            <w:tcW w:w="3120" w:type="dxa"/>
          </w:tcPr>
          <w:p w14:paraId="24F9C46C" w14:textId="77777777" w:rsidR="00C74C51" w:rsidRDefault="00C74C51" w:rsidP="005B1649">
            <w:pPr>
              <w:rPr>
                <w:rFonts w:ascii="Arial" w:eastAsia="Arial" w:hAnsi="Arial" w:cs="Arial"/>
                <w:sz w:val="24"/>
                <w:szCs w:val="24"/>
              </w:rPr>
            </w:pPr>
          </w:p>
        </w:tc>
      </w:tr>
      <w:tr w:rsidR="00C74C51" w14:paraId="7F6B51E0" w14:textId="77777777" w:rsidTr="005B1649">
        <w:tc>
          <w:tcPr>
            <w:tcW w:w="3120" w:type="dxa"/>
          </w:tcPr>
          <w:p w14:paraId="6AB2F6C0" w14:textId="77777777" w:rsidR="00C74C51" w:rsidRDefault="00C74C51" w:rsidP="005B1649">
            <w:pPr>
              <w:rPr>
                <w:rFonts w:ascii="Arial" w:eastAsia="Arial" w:hAnsi="Arial" w:cs="Arial"/>
                <w:sz w:val="24"/>
                <w:szCs w:val="24"/>
              </w:rPr>
            </w:pPr>
          </w:p>
          <w:p w14:paraId="6EB10587" w14:textId="77777777" w:rsidR="00C74C51" w:rsidRDefault="00C74C51" w:rsidP="005B1649">
            <w:pPr>
              <w:rPr>
                <w:rFonts w:ascii="Arial" w:eastAsia="Arial" w:hAnsi="Arial" w:cs="Arial"/>
                <w:sz w:val="24"/>
                <w:szCs w:val="24"/>
              </w:rPr>
            </w:pPr>
          </w:p>
          <w:p w14:paraId="182E0DD2" w14:textId="77777777" w:rsidR="00C74C51" w:rsidRDefault="00C74C51" w:rsidP="005B1649">
            <w:pPr>
              <w:rPr>
                <w:rFonts w:ascii="Arial" w:eastAsia="Arial" w:hAnsi="Arial" w:cs="Arial"/>
                <w:sz w:val="24"/>
                <w:szCs w:val="24"/>
              </w:rPr>
            </w:pPr>
          </w:p>
        </w:tc>
        <w:tc>
          <w:tcPr>
            <w:tcW w:w="3120" w:type="dxa"/>
          </w:tcPr>
          <w:p w14:paraId="39D4FBD8" w14:textId="77777777" w:rsidR="00C74C51" w:rsidRDefault="00C74C51" w:rsidP="005B1649">
            <w:pPr>
              <w:rPr>
                <w:rFonts w:ascii="Arial" w:eastAsia="Arial" w:hAnsi="Arial" w:cs="Arial"/>
                <w:sz w:val="24"/>
                <w:szCs w:val="24"/>
              </w:rPr>
            </w:pPr>
          </w:p>
        </w:tc>
        <w:tc>
          <w:tcPr>
            <w:tcW w:w="3120" w:type="dxa"/>
          </w:tcPr>
          <w:p w14:paraId="3ACE5D0B" w14:textId="77777777" w:rsidR="00C74C51" w:rsidRDefault="00C74C51" w:rsidP="005B1649">
            <w:pPr>
              <w:rPr>
                <w:rFonts w:ascii="Arial" w:eastAsia="Arial" w:hAnsi="Arial" w:cs="Arial"/>
                <w:sz w:val="24"/>
                <w:szCs w:val="24"/>
              </w:rPr>
            </w:pPr>
          </w:p>
          <w:p w14:paraId="19D44517" w14:textId="77777777" w:rsidR="00C74C51" w:rsidRDefault="00C74C51" w:rsidP="005B1649">
            <w:pPr>
              <w:rPr>
                <w:rFonts w:ascii="Arial" w:eastAsia="Arial" w:hAnsi="Arial" w:cs="Arial"/>
                <w:sz w:val="24"/>
                <w:szCs w:val="24"/>
              </w:rPr>
            </w:pPr>
          </w:p>
        </w:tc>
      </w:tr>
      <w:tr w:rsidR="00C74C51" w14:paraId="0965422E" w14:textId="77777777" w:rsidTr="005B1649">
        <w:tc>
          <w:tcPr>
            <w:tcW w:w="3120" w:type="dxa"/>
          </w:tcPr>
          <w:p w14:paraId="53310C5D" w14:textId="77777777" w:rsidR="00C74C51" w:rsidRDefault="00C74C51" w:rsidP="005B1649">
            <w:pPr>
              <w:rPr>
                <w:rFonts w:ascii="Arial" w:eastAsia="Arial" w:hAnsi="Arial" w:cs="Arial"/>
                <w:sz w:val="24"/>
                <w:szCs w:val="24"/>
              </w:rPr>
            </w:pPr>
          </w:p>
          <w:p w14:paraId="1BB42DB8" w14:textId="77777777" w:rsidR="00C74C51" w:rsidRDefault="00C74C51" w:rsidP="005B1649">
            <w:pPr>
              <w:rPr>
                <w:rFonts w:ascii="Arial" w:eastAsia="Arial" w:hAnsi="Arial" w:cs="Arial"/>
                <w:sz w:val="24"/>
                <w:szCs w:val="24"/>
              </w:rPr>
            </w:pPr>
          </w:p>
          <w:p w14:paraId="6A4AAED4" w14:textId="77777777" w:rsidR="00C74C51" w:rsidRDefault="00C74C51" w:rsidP="005B1649">
            <w:pPr>
              <w:rPr>
                <w:rFonts w:ascii="Arial" w:eastAsia="Arial" w:hAnsi="Arial" w:cs="Arial"/>
                <w:sz w:val="24"/>
                <w:szCs w:val="24"/>
              </w:rPr>
            </w:pPr>
          </w:p>
        </w:tc>
        <w:tc>
          <w:tcPr>
            <w:tcW w:w="3120" w:type="dxa"/>
          </w:tcPr>
          <w:p w14:paraId="4E21E3B1" w14:textId="77777777" w:rsidR="00C74C51" w:rsidRDefault="00C74C51" w:rsidP="005B1649">
            <w:pPr>
              <w:rPr>
                <w:rFonts w:ascii="Arial" w:eastAsia="Arial" w:hAnsi="Arial" w:cs="Arial"/>
                <w:sz w:val="24"/>
                <w:szCs w:val="24"/>
              </w:rPr>
            </w:pPr>
          </w:p>
        </w:tc>
        <w:tc>
          <w:tcPr>
            <w:tcW w:w="3120" w:type="dxa"/>
          </w:tcPr>
          <w:p w14:paraId="0528CDA1" w14:textId="77777777" w:rsidR="00C74C51" w:rsidRDefault="00C74C51" w:rsidP="005B1649">
            <w:pPr>
              <w:rPr>
                <w:rFonts w:ascii="Arial" w:eastAsia="Arial" w:hAnsi="Arial" w:cs="Arial"/>
                <w:sz w:val="24"/>
                <w:szCs w:val="24"/>
              </w:rPr>
            </w:pPr>
          </w:p>
        </w:tc>
      </w:tr>
    </w:tbl>
    <w:p w14:paraId="0CA88407" w14:textId="77777777" w:rsidR="00C74C51" w:rsidRDefault="00C74C51" w:rsidP="00C74C51">
      <w:pPr>
        <w:ind w:left="360"/>
        <w:rPr>
          <w:rFonts w:ascii="Arial" w:eastAsia="Arial" w:hAnsi="Arial" w:cs="Arial"/>
          <w:sz w:val="24"/>
          <w:szCs w:val="24"/>
        </w:rPr>
      </w:pPr>
    </w:p>
    <w:p w14:paraId="37DDC58E" w14:textId="77777777" w:rsidR="00C74C51" w:rsidRDefault="00C74C51" w:rsidP="00C74C51">
      <w:pPr>
        <w:rPr>
          <w:rFonts w:ascii="Arial" w:eastAsia="Arial" w:hAnsi="Arial" w:cs="Arial"/>
          <w:sz w:val="24"/>
          <w:szCs w:val="24"/>
        </w:rPr>
      </w:pPr>
      <w:r w:rsidRPr="576EC787">
        <w:rPr>
          <w:rFonts w:ascii="Arial" w:eastAsia="Arial" w:hAnsi="Arial" w:cs="Arial"/>
          <w:sz w:val="24"/>
          <w:szCs w:val="24"/>
        </w:rPr>
        <w:t>Dorothy’s REBIRTH:</w:t>
      </w:r>
    </w:p>
    <w:p w14:paraId="51F0973A" w14:textId="77777777" w:rsidR="00C74C51" w:rsidRDefault="00C74C51" w:rsidP="00C74C51">
      <w:pPr>
        <w:rPr>
          <w:rFonts w:ascii="Arial" w:eastAsia="Arial" w:hAnsi="Arial" w:cs="Arial"/>
          <w:sz w:val="24"/>
          <w:szCs w:val="24"/>
        </w:rPr>
      </w:pPr>
      <w:r w:rsidRPr="576EC787">
        <w:rPr>
          <w:rFonts w:ascii="Arial" w:eastAsia="Arial" w:hAnsi="Arial" w:cs="Arial"/>
          <w:sz w:val="24"/>
          <w:szCs w:val="24"/>
        </w:rPr>
        <w:t xml:space="preserve">After her transforming experiences, Dorothy is finally fully reborn as someone who is very different than she was before.  </w:t>
      </w:r>
    </w:p>
    <w:p w14:paraId="15E66038" w14:textId="77777777" w:rsidR="00C74C51" w:rsidRDefault="00C74C51" w:rsidP="00C74C51">
      <w:pPr>
        <w:rPr>
          <w:rFonts w:ascii="Arial" w:eastAsia="Arial" w:hAnsi="Arial" w:cs="Arial"/>
          <w:sz w:val="24"/>
          <w:szCs w:val="24"/>
        </w:rPr>
      </w:pPr>
      <w:r w:rsidRPr="576EC787">
        <w:rPr>
          <w:rFonts w:ascii="Arial" w:eastAsia="Arial" w:hAnsi="Arial" w:cs="Arial"/>
          <w:sz w:val="24"/>
          <w:szCs w:val="24"/>
        </w:rPr>
        <w:t>She has learned what about the world?</w:t>
      </w:r>
    </w:p>
    <w:p w14:paraId="4205F725" w14:textId="77777777" w:rsidR="00C74C51" w:rsidRDefault="00C74C51" w:rsidP="00C74C51">
      <w:pPr>
        <w:rPr>
          <w:rFonts w:ascii="Arial" w:eastAsia="Arial" w:hAnsi="Arial" w:cs="Arial"/>
          <w:sz w:val="24"/>
          <w:szCs w:val="24"/>
        </w:rPr>
      </w:pPr>
    </w:p>
    <w:p w14:paraId="79E7261F" w14:textId="77777777" w:rsidR="00C74C51" w:rsidRDefault="00C74C51" w:rsidP="00C74C51">
      <w:pPr>
        <w:rPr>
          <w:rFonts w:ascii="Arial" w:eastAsia="Arial" w:hAnsi="Arial" w:cs="Arial"/>
          <w:sz w:val="24"/>
          <w:szCs w:val="24"/>
        </w:rPr>
      </w:pPr>
    </w:p>
    <w:p w14:paraId="33AE71BE" w14:textId="77777777" w:rsidR="00C74C51" w:rsidRDefault="00C74C51" w:rsidP="00C74C51">
      <w:pPr>
        <w:rPr>
          <w:sz w:val="24"/>
          <w:szCs w:val="24"/>
        </w:rPr>
      </w:pPr>
      <w:r w:rsidRPr="576EC787">
        <w:rPr>
          <w:rFonts w:ascii="Arial" w:eastAsia="Arial" w:hAnsi="Arial" w:cs="Arial"/>
          <w:sz w:val="24"/>
          <w:szCs w:val="24"/>
        </w:rPr>
        <w:t xml:space="preserve">She has learned about herself?  </w:t>
      </w:r>
    </w:p>
    <w:p w14:paraId="464E50E0" w14:textId="77777777" w:rsidR="00FF5693" w:rsidRDefault="00FF5693">
      <w:bookmarkStart w:id="0" w:name="_GoBack"/>
      <w:bookmarkEnd w:id="0"/>
    </w:p>
    <w:sectPr w:rsidR="00FF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1F6E"/>
    <w:multiLevelType w:val="hybridMultilevel"/>
    <w:tmpl w:val="DBD050C0"/>
    <w:lvl w:ilvl="0" w:tplc="6874CABE">
      <w:start w:val="1"/>
      <w:numFmt w:val="decimal"/>
      <w:lvlText w:val="%1."/>
      <w:lvlJc w:val="left"/>
      <w:pPr>
        <w:ind w:left="720" w:hanging="360"/>
      </w:pPr>
    </w:lvl>
    <w:lvl w:ilvl="1" w:tplc="5D6C6820">
      <w:start w:val="1"/>
      <w:numFmt w:val="lowerLetter"/>
      <w:lvlText w:val="%2."/>
      <w:lvlJc w:val="left"/>
      <w:pPr>
        <w:ind w:left="1440" w:hanging="360"/>
      </w:pPr>
    </w:lvl>
    <w:lvl w:ilvl="2" w:tplc="15E06F30">
      <w:start w:val="1"/>
      <w:numFmt w:val="lowerRoman"/>
      <w:lvlText w:val="%3."/>
      <w:lvlJc w:val="right"/>
      <w:pPr>
        <w:ind w:left="2160" w:hanging="180"/>
      </w:pPr>
    </w:lvl>
    <w:lvl w:ilvl="3" w:tplc="EF1E1BAE">
      <w:start w:val="1"/>
      <w:numFmt w:val="decimal"/>
      <w:lvlText w:val="%4."/>
      <w:lvlJc w:val="left"/>
      <w:pPr>
        <w:ind w:left="2880" w:hanging="360"/>
      </w:pPr>
    </w:lvl>
    <w:lvl w:ilvl="4" w:tplc="45BE0B08">
      <w:start w:val="1"/>
      <w:numFmt w:val="lowerLetter"/>
      <w:lvlText w:val="%5."/>
      <w:lvlJc w:val="left"/>
      <w:pPr>
        <w:ind w:left="3600" w:hanging="360"/>
      </w:pPr>
    </w:lvl>
    <w:lvl w:ilvl="5" w:tplc="7C566D42">
      <w:start w:val="1"/>
      <w:numFmt w:val="lowerRoman"/>
      <w:lvlText w:val="%6."/>
      <w:lvlJc w:val="right"/>
      <w:pPr>
        <w:ind w:left="4320" w:hanging="180"/>
      </w:pPr>
    </w:lvl>
    <w:lvl w:ilvl="6" w:tplc="E92E0B4A">
      <w:start w:val="1"/>
      <w:numFmt w:val="decimal"/>
      <w:lvlText w:val="%7."/>
      <w:lvlJc w:val="left"/>
      <w:pPr>
        <w:ind w:left="5040" w:hanging="360"/>
      </w:pPr>
    </w:lvl>
    <w:lvl w:ilvl="7" w:tplc="90D265E4">
      <w:start w:val="1"/>
      <w:numFmt w:val="lowerLetter"/>
      <w:lvlText w:val="%8."/>
      <w:lvlJc w:val="left"/>
      <w:pPr>
        <w:ind w:left="5760" w:hanging="360"/>
      </w:pPr>
    </w:lvl>
    <w:lvl w:ilvl="8" w:tplc="3B58EDA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51"/>
    <w:rsid w:val="00C74C51"/>
    <w:rsid w:val="00E5585A"/>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AEC0"/>
  <w15:chartTrackingRefBased/>
  <w15:docId w15:val="{8ACE14B8-FB8E-4C85-83D1-BF7D069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51"/>
    <w:pPr>
      <w:ind w:left="720"/>
      <w:contextualSpacing/>
    </w:pPr>
  </w:style>
  <w:style w:type="table" w:styleId="TableGrid">
    <w:name w:val="Table Grid"/>
    <w:basedOn w:val="TableNormal"/>
    <w:uiPriority w:val="59"/>
    <w:rsid w:val="00C74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Gulledge _ Staff - BroughtonHS</dc:creator>
  <cp:keywords/>
  <dc:description/>
  <cp:lastModifiedBy>Mary Gulledge _ Staff - BroughtonHS</cp:lastModifiedBy>
  <cp:revision>1</cp:revision>
  <dcterms:created xsi:type="dcterms:W3CDTF">2018-09-27T23:18:00Z</dcterms:created>
  <dcterms:modified xsi:type="dcterms:W3CDTF">2018-09-27T23:20:00Z</dcterms:modified>
</cp:coreProperties>
</file>